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3" w:rsidRDefault="00264D23" w:rsidP="00F36120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F25F87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264D23" w:rsidRPr="00FA0D50" w:rsidRDefault="00264D23" w:rsidP="00264D23">
      <w:pPr>
        <w:pStyle w:val="a8"/>
        <w:ind w:firstLine="709"/>
        <w:jc w:val="both"/>
        <w:rPr>
          <w:rFonts w:ascii="Times New Roman" w:hAnsi="Times New Roman"/>
          <w:i/>
          <w:sz w:val="6"/>
          <w:szCs w:val="6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CE3396" w:rsidRPr="00C70F2D" w:rsidRDefault="0076703F" w:rsidP="00C70F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3396">
        <w:rPr>
          <w:rFonts w:ascii="Times New Roman" w:hAnsi="Times New Roman"/>
          <w:sz w:val="28"/>
          <w:szCs w:val="28"/>
        </w:rPr>
        <w:t xml:space="preserve"> связи с увеличением заявок на перевозку грузов по участкам с  ограниченной пропускной способностью, на период до </w:t>
      </w:r>
      <w:r w:rsidR="00CE3396" w:rsidRPr="006B6589">
        <w:rPr>
          <w:rFonts w:ascii="Times New Roman" w:hAnsi="Times New Roman"/>
          <w:sz w:val="28"/>
          <w:szCs w:val="28"/>
        </w:rPr>
        <w:t>15</w:t>
      </w:r>
      <w:r w:rsidR="00CE3396">
        <w:rPr>
          <w:rFonts w:ascii="Times New Roman" w:hAnsi="Times New Roman"/>
          <w:sz w:val="28"/>
          <w:szCs w:val="28"/>
        </w:rPr>
        <w:t>.</w:t>
      </w:r>
      <w:r w:rsidR="00CE3396" w:rsidRPr="006B6589">
        <w:rPr>
          <w:rFonts w:ascii="Times New Roman" w:hAnsi="Times New Roman"/>
          <w:sz w:val="28"/>
          <w:szCs w:val="28"/>
        </w:rPr>
        <w:t>07</w:t>
      </w:r>
      <w:r w:rsidR="00CE3396">
        <w:rPr>
          <w:rFonts w:ascii="Times New Roman" w:hAnsi="Times New Roman"/>
          <w:sz w:val="28"/>
          <w:szCs w:val="28"/>
        </w:rPr>
        <w:t>.</w:t>
      </w:r>
      <w:r w:rsidR="00CE3396" w:rsidRPr="006B6589">
        <w:rPr>
          <w:rFonts w:ascii="Times New Roman" w:hAnsi="Times New Roman"/>
          <w:sz w:val="28"/>
          <w:szCs w:val="28"/>
        </w:rPr>
        <w:t>2022</w:t>
      </w:r>
      <w:r w:rsidR="00CE3396">
        <w:rPr>
          <w:rFonts w:ascii="Times New Roman" w:hAnsi="Times New Roman"/>
          <w:sz w:val="28"/>
          <w:szCs w:val="28"/>
        </w:rPr>
        <w:t xml:space="preserve"> года установлен дополнительный</w:t>
      </w:r>
      <w:r w:rsidR="00C70F2D">
        <w:rPr>
          <w:rFonts w:ascii="Times New Roman" w:hAnsi="Times New Roman"/>
          <w:sz w:val="28"/>
          <w:szCs w:val="28"/>
        </w:rPr>
        <w:t xml:space="preserve"> маршрут следования для вагонов </w:t>
      </w:r>
      <w:r w:rsidR="00C70F2D" w:rsidRPr="00330343">
        <w:rPr>
          <w:rFonts w:ascii="Times New Roman" w:hAnsi="Times New Roman"/>
          <w:b/>
          <w:sz w:val="28"/>
          <w:szCs w:val="28"/>
        </w:rPr>
        <w:t>с грузом «Уголь»</w:t>
      </w:r>
      <w:r w:rsidR="00C70F2D">
        <w:rPr>
          <w:rFonts w:ascii="Times New Roman" w:hAnsi="Times New Roman"/>
          <w:b/>
          <w:sz w:val="28"/>
          <w:szCs w:val="28"/>
        </w:rPr>
        <w:t xml:space="preserve"> </w:t>
      </w:r>
      <w:r w:rsidR="00CE3396">
        <w:rPr>
          <w:rFonts w:ascii="Times New Roman" w:hAnsi="Times New Roman"/>
          <w:sz w:val="28"/>
          <w:szCs w:val="28"/>
        </w:rPr>
        <w:t xml:space="preserve"> </w:t>
      </w:r>
      <w:r w:rsidR="00CE3396" w:rsidRPr="006B6589">
        <w:rPr>
          <w:rFonts w:ascii="Times New Roman" w:hAnsi="Times New Roman"/>
          <w:sz w:val="28"/>
          <w:szCs w:val="28"/>
        </w:rPr>
        <w:t xml:space="preserve">со станций </w:t>
      </w:r>
      <w:proofErr w:type="spellStart"/>
      <w:r w:rsidR="00CE3396" w:rsidRPr="006B6589">
        <w:rPr>
          <w:rFonts w:ascii="Times New Roman" w:hAnsi="Times New Roman"/>
          <w:sz w:val="28"/>
          <w:szCs w:val="28"/>
        </w:rPr>
        <w:t>Акмолинского</w:t>
      </w:r>
      <w:proofErr w:type="spellEnd"/>
      <w:r w:rsidR="00CE3396" w:rsidRPr="006B6589">
        <w:rPr>
          <w:rFonts w:ascii="Times New Roman" w:hAnsi="Times New Roman"/>
          <w:sz w:val="28"/>
          <w:szCs w:val="28"/>
        </w:rPr>
        <w:t xml:space="preserve"> (</w:t>
      </w:r>
      <w:r w:rsidR="00CE3396" w:rsidRPr="006B6589">
        <w:rPr>
          <w:rFonts w:ascii="Times New Roman" w:hAnsi="Times New Roman"/>
          <w:b/>
          <w:sz w:val="28"/>
          <w:szCs w:val="28"/>
        </w:rPr>
        <w:t>ЕСР 6802-6807, 6857-6887, 6899, 6902, 6907-6915, 6924-6925, 6926-6931, 6932-6933, 7105</w:t>
      </w:r>
      <w:r w:rsidR="00CE3396" w:rsidRPr="006B6589">
        <w:rPr>
          <w:rFonts w:ascii="Times New Roman" w:hAnsi="Times New Roman"/>
          <w:sz w:val="28"/>
          <w:szCs w:val="28"/>
        </w:rPr>
        <w:t>), Павлодарского (</w:t>
      </w:r>
      <w:r w:rsidR="00CE3396" w:rsidRPr="006B6589">
        <w:rPr>
          <w:rFonts w:ascii="Times New Roman" w:hAnsi="Times New Roman"/>
          <w:b/>
          <w:sz w:val="28"/>
          <w:szCs w:val="28"/>
        </w:rPr>
        <w:t>ЕСР 6934-6935, 6939-6958, 6960-6964, 6967, 6969, 6971-6973, 6975</w:t>
      </w:r>
      <w:r w:rsidR="00CE3396" w:rsidRPr="006B6589">
        <w:rPr>
          <w:rFonts w:ascii="Times New Roman" w:hAnsi="Times New Roman"/>
          <w:sz w:val="28"/>
          <w:szCs w:val="28"/>
        </w:rPr>
        <w:t xml:space="preserve">), Карагандинского </w:t>
      </w:r>
      <w:r w:rsidR="00C70F2D" w:rsidRPr="006B6589">
        <w:rPr>
          <w:rFonts w:ascii="Times New Roman" w:hAnsi="Times New Roman"/>
          <w:sz w:val="28"/>
          <w:szCs w:val="28"/>
        </w:rPr>
        <w:t>(</w:t>
      </w:r>
      <w:r w:rsidR="00C70F2D">
        <w:rPr>
          <w:rFonts w:ascii="Times New Roman" w:hAnsi="Times New Roman"/>
          <w:b/>
          <w:sz w:val="28"/>
          <w:szCs w:val="28"/>
        </w:rPr>
        <w:t xml:space="preserve">ЕСР 6730, </w:t>
      </w:r>
      <w:r w:rsidR="00C70F2D" w:rsidRPr="006B6589">
        <w:rPr>
          <w:rFonts w:ascii="Times New Roman" w:hAnsi="Times New Roman"/>
          <w:b/>
          <w:sz w:val="28"/>
          <w:szCs w:val="28"/>
        </w:rPr>
        <w:t>6732-6747, 6749-6750, 6752-6755, 6757-6765</w:t>
      </w:r>
      <w:r w:rsidR="00C70F2D">
        <w:rPr>
          <w:rFonts w:ascii="Times New Roman" w:hAnsi="Times New Roman"/>
          <w:b/>
          <w:sz w:val="28"/>
          <w:szCs w:val="28"/>
        </w:rPr>
        <w:t>,</w:t>
      </w:r>
      <w:r w:rsidR="00C70F2D" w:rsidRPr="006B6589">
        <w:rPr>
          <w:rFonts w:ascii="Times New Roman" w:hAnsi="Times New Roman"/>
          <w:b/>
          <w:sz w:val="28"/>
          <w:szCs w:val="28"/>
        </w:rPr>
        <w:t xml:space="preserve"> </w:t>
      </w:r>
      <w:r w:rsidR="00C70F2D">
        <w:rPr>
          <w:rFonts w:ascii="Times New Roman" w:hAnsi="Times New Roman"/>
          <w:b/>
          <w:sz w:val="28"/>
          <w:szCs w:val="28"/>
        </w:rPr>
        <w:t>6772-6773</w:t>
      </w:r>
      <w:r w:rsidR="00C70F2D" w:rsidRPr="006B6589">
        <w:rPr>
          <w:rFonts w:ascii="Times New Roman" w:hAnsi="Times New Roman"/>
          <w:b/>
          <w:sz w:val="28"/>
          <w:szCs w:val="28"/>
        </w:rPr>
        <w:t>, 6775-6777, 6778-6779, 679</w:t>
      </w:r>
      <w:r w:rsidR="00C70F2D">
        <w:rPr>
          <w:rFonts w:ascii="Times New Roman" w:hAnsi="Times New Roman"/>
          <w:b/>
          <w:sz w:val="28"/>
          <w:szCs w:val="28"/>
        </w:rPr>
        <w:t>4</w:t>
      </w:r>
      <w:r w:rsidR="00C70F2D" w:rsidRPr="006B6589">
        <w:rPr>
          <w:rFonts w:ascii="Times New Roman" w:hAnsi="Times New Roman"/>
          <w:b/>
          <w:sz w:val="28"/>
          <w:szCs w:val="28"/>
        </w:rPr>
        <w:t>-6795, 6891, 6903-6906</w:t>
      </w:r>
      <w:r w:rsidR="00C70F2D" w:rsidRPr="006B6589">
        <w:rPr>
          <w:rFonts w:ascii="Times New Roman" w:hAnsi="Times New Roman"/>
          <w:sz w:val="28"/>
          <w:szCs w:val="28"/>
        </w:rPr>
        <w:t>),</w:t>
      </w:r>
      <w:r w:rsidR="00C70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396" w:rsidRPr="006B6589">
        <w:rPr>
          <w:rFonts w:ascii="Times New Roman" w:hAnsi="Times New Roman"/>
          <w:sz w:val="28"/>
          <w:szCs w:val="28"/>
        </w:rPr>
        <w:t>Семейского</w:t>
      </w:r>
      <w:proofErr w:type="spellEnd"/>
      <w:r w:rsidR="00CE3396" w:rsidRPr="006B6589">
        <w:rPr>
          <w:rFonts w:ascii="Times New Roman" w:hAnsi="Times New Roman"/>
          <w:sz w:val="28"/>
          <w:szCs w:val="28"/>
        </w:rPr>
        <w:t xml:space="preserve"> (</w:t>
      </w:r>
      <w:r w:rsidR="00CE3396" w:rsidRPr="006B6589">
        <w:rPr>
          <w:rFonts w:ascii="Times New Roman" w:hAnsi="Times New Roman"/>
          <w:b/>
          <w:sz w:val="28"/>
          <w:szCs w:val="28"/>
        </w:rPr>
        <w:t>ЕСР 7086-7099, 7110-7113,</w:t>
      </w:r>
      <w:r w:rsidR="00CE3396">
        <w:rPr>
          <w:rFonts w:ascii="Times New Roman" w:hAnsi="Times New Roman"/>
          <w:b/>
          <w:sz w:val="28"/>
          <w:szCs w:val="28"/>
        </w:rPr>
        <w:t xml:space="preserve"> 7115-7119, 7120-7131</w:t>
      </w:r>
      <w:r w:rsidR="00CE3396" w:rsidRPr="006B6589">
        <w:rPr>
          <w:rFonts w:ascii="Times New Roman" w:hAnsi="Times New Roman"/>
          <w:sz w:val="28"/>
          <w:szCs w:val="28"/>
        </w:rPr>
        <w:t>) отделения КЗХ назначением на станци</w:t>
      </w:r>
      <w:r w:rsidR="00CE3396">
        <w:rPr>
          <w:rFonts w:ascii="Times New Roman" w:hAnsi="Times New Roman"/>
          <w:sz w:val="28"/>
          <w:szCs w:val="28"/>
        </w:rPr>
        <w:t>и</w:t>
      </w:r>
      <w:r w:rsidR="00CE3396" w:rsidRPr="006B6589">
        <w:rPr>
          <w:rFonts w:ascii="Times New Roman" w:hAnsi="Times New Roman"/>
          <w:sz w:val="28"/>
          <w:szCs w:val="28"/>
        </w:rPr>
        <w:t xml:space="preserve"> (</w:t>
      </w:r>
      <w:r w:rsidR="00CE3396" w:rsidRPr="006B6589">
        <w:rPr>
          <w:rFonts w:ascii="Times New Roman" w:hAnsi="Times New Roman"/>
          <w:b/>
          <w:sz w:val="28"/>
          <w:szCs w:val="28"/>
        </w:rPr>
        <w:t>ЕСР 5</w:t>
      </w:r>
      <w:r w:rsidR="00CE3396">
        <w:rPr>
          <w:rFonts w:ascii="Times New Roman" w:hAnsi="Times New Roman"/>
          <w:b/>
          <w:sz w:val="28"/>
          <w:szCs w:val="28"/>
        </w:rPr>
        <w:t>100</w:t>
      </w:r>
      <w:r w:rsidR="00CE3396" w:rsidRPr="006B6589">
        <w:rPr>
          <w:rFonts w:ascii="Times New Roman" w:hAnsi="Times New Roman"/>
          <w:b/>
          <w:sz w:val="28"/>
          <w:szCs w:val="28"/>
        </w:rPr>
        <w:t>-</w:t>
      </w:r>
      <w:r w:rsidR="00CE3396">
        <w:rPr>
          <w:rFonts w:ascii="Times New Roman" w:hAnsi="Times New Roman"/>
          <w:b/>
          <w:sz w:val="28"/>
          <w:szCs w:val="28"/>
        </w:rPr>
        <w:t xml:space="preserve">5185, 5187-5263, 5275, 5278-5282, 5286, 5288-5299, 5302-5304, 5326-5360, 5800-5805, 5862-5895, 6085-6086, 6088-6099, 6200-6214, 6234-6290, 6101-6134, 6136-6143, 6146-6156, 6158-6159, 6180-6181, 6217-6232, 8561-8590, 8670-8696 </w:t>
      </w:r>
      <w:r w:rsidR="00CE3396">
        <w:rPr>
          <w:rFonts w:ascii="Times New Roman" w:hAnsi="Times New Roman"/>
          <w:sz w:val="28"/>
          <w:szCs w:val="28"/>
        </w:rPr>
        <w:t>через МГСП</w:t>
      </w:r>
      <w:r w:rsidR="00CE3396" w:rsidRPr="006B6589">
        <w:rPr>
          <w:rFonts w:ascii="Times New Roman" w:hAnsi="Times New Roman"/>
          <w:sz w:val="28"/>
          <w:szCs w:val="28"/>
        </w:rPr>
        <w:t xml:space="preserve"> Карталы </w:t>
      </w:r>
      <w:r w:rsidR="00CE3396">
        <w:rPr>
          <w:rFonts w:ascii="Times New Roman" w:hAnsi="Times New Roman"/>
          <w:sz w:val="28"/>
          <w:szCs w:val="28"/>
          <w:lang w:val="en-US"/>
        </w:rPr>
        <w:t>I</w:t>
      </w:r>
      <w:r w:rsidR="00CE3396">
        <w:rPr>
          <w:rFonts w:ascii="Times New Roman" w:hAnsi="Times New Roman"/>
          <w:sz w:val="28"/>
          <w:szCs w:val="28"/>
        </w:rPr>
        <w:t xml:space="preserve"> и в обратном направлении, с возвратом порожних вагонов через стыковой пункт прибытия  в груженом состоянии. </w:t>
      </w:r>
    </w:p>
    <w:p w:rsidR="00F36120" w:rsidRDefault="00F36120" w:rsidP="00264D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12C4" w:rsidRDefault="003F12C4" w:rsidP="00264D23">
      <w:pPr>
        <w:pStyle w:val="a3"/>
      </w:pPr>
      <w:bookmarkStart w:id="0" w:name="_GoBack"/>
      <w:bookmarkEnd w:id="0"/>
    </w:p>
    <w:p w:rsidR="003F12C4" w:rsidRDefault="003F12C4" w:rsidP="00264D23">
      <w:pPr>
        <w:pStyle w:val="a3"/>
      </w:pPr>
    </w:p>
    <w:p w:rsidR="003F12C4" w:rsidRPr="003F12C4" w:rsidRDefault="003F12C4" w:rsidP="00264D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12C4" w:rsidRPr="003F12C4" w:rsidSect="0008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D23"/>
    <w:rsid w:val="00017F96"/>
    <w:rsid w:val="0007253C"/>
    <w:rsid w:val="00086FDF"/>
    <w:rsid w:val="000A289D"/>
    <w:rsid w:val="00105FF1"/>
    <w:rsid w:val="001378FA"/>
    <w:rsid w:val="00185B37"/>
    <w:rsid w:val="00200CF1"/>
    <w:rsid w:val="00264D23"/>
    <w:rsid w:val="00297555"/>
    <w:rsid w:val="002F648C"/>
    <w:rsid w:val="0031742A"/>
    <w:rsid w:val="0032072C"/>
    <w:rsid w:val="0036039F"/>
    <w:rsid w:val="003E01FE"/>
    <w:rsid w:val="003F12C4"/>
    <w:rsid w:val="004957CF"/>
    <w:rsid w:val="0053113F"/>
    <w:rsid w:val="005A75DB"/>
    <w:rsid w:val="005B49F8"/>
    <w:rsid w:val="005B7CEB"/>
    <w:rsid w:val="005D5C51"/>
    <w:rsid w:val="006849CA"/>
    <w:rsid w:val="006B320E"/>
    <w:rsid w:val="006F3F5F"/>
    <w:rsid w:val="0076703F"/>
    <w:rsid w:val="00920FBC"/>
    <w:rsid w:val="00A42B77"/>
    <w:rsid w:val="00A93E9C"/>
    <w:rsid w:val="00AF07DA"/>
    <w:rsid w:val="00C70F2D"/>
    <w:rsid w:val="00CB24F9"/>
    <w:rsid w:val="00CE3396"/>
    <w:rsid w:val="00DE495D"/>
    <w:rsid w:val="00E07394"/>
    <w:rsid w:val="00E661E8"/>
    <w:rsid w:val="00F25F87"/>
    <w:rsid w:val="00F36120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2AB87-DB95-4E59-9F9C-DDF91A9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64D2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64D23"/>
    <w:rPr>
      <w:rFonts w:ascii="Calibri" w:hAnsi="Calibri"/>
      <w:szCs w:val="21"/>
    </w:rPr>
  </w:style>
  <w:style w:type="paragraph" w:styleId="a5">
    <w:name w:val="List Paragraph"/>
    <w:basedOn w:val="a"/>
    <w:link w:val="a6"/>
    <w:uiPriority w:val="34"/>
    <w:qFormat/>
    <w:rsid w:val="00264D23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264D2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link w:val="a9"/>
    <w:uiPriority w:val="1"/>
    <w:qFormat/>
    <w:rsid w:val="00264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264D23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64D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Жадра Сиздикова</dc:creator>
  <cp:lastModifiedBy>Учетная запись Майкрософт</cp:lastModifiedBy>
  <cp:revision>23</cp:revision>
  <dcterms:created xsi:type="dcterms:W3CDTF">2021-04-20T09:49:00Z</dcterms:created>
  <dcterms:modified xsi:type="dcterms:W3CDTF">2022-06-13T08:05:00Z</dcterms:modified>
</cp:coreProperties>
</file>