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929" w:rsidRPr="00721929" w:rsidRDefault="0003767F" w:rsidP="0072192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AA4722">
        <w:rPr>
          <w:rFonts w:ascii="Times New Roman" w:hAnsi="Times New Roman" w:cs="Times New Roman"/>
          <w:b/>
          <w:sz w:val="24"/>
          <w:szCs w:val="24"/>
        </w:rPr>
        <w:t>риказы</w:t>
      </w:r>
      <w:r w:rsidR="000A765E">
        <w:rPr>
          <w:rFonts w:ascii="Times New Roman" w:hAnsi="Times New Roman" w:cs="Times New Roman"/>
          <w:b/>
          <w:sz w:val="24"/>
          <w:szCs w:val="24"/>
        </w:rPr>
        <w:t xml:space="preserve"> на запреты</w:t>
      </w:r>
      <w:r w:rsidR="00AA4722">
        <w:rPr>
          <w:rFonts w:ascii="Times New Roman" w:hAnsi="Times New Roman" w:cs="Times New Roman"/>
          <w:b/>
          <w:sz w:val="24"/>
          <w:szCs w:val="24"/>
        </w:rPr>
        <w:t>,</w:t>
      </w:r>
      <w:r w:rsidR="00680B79" w:rsidRPr="006E0E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18CE">
        <w:rPr>
          <w:rFonts w:ascii="Times New Roman" w:hAnsi="Times New Roman" w:cs="Times New Roman"/>
          <w:b/>
          <w:sz w:val="24"/>
          <w:szCs w:val="24"/>
        </w:rPr>
        <w:t>действ</w:t>
      </w:r>
      <w:r w:rsidR="007C1937">
        <w:rPr>
          <w:rFonts w:ascii="Times New Roman" w:hAnsi="Times New Roman" w:cs="Times New Roman"/>
          <w:b/>
          <w:sz w:val="24"/>
          <w:szCs w:val="24"/>
        </w:rPr>
        <w:t>ующие</w:t>
      </w:r>
      <w:r w:rsidR="009A79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4B74">
        <w:rPr>
          <w:rFonts w:ascii="Times New Roman" w:hAnsi="Times New Roman" w:cs="Times New Roman"/>
          <w:b/>
          <w:sz w:val="24"/>
          <w:szCs w:val="24"/>
        </w:rPr>
        <w:t xml:space="preserve">внутри РК </w:t>
      </w:r>
      <w:r w:rsidR="00F718CE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B0591A" w:rsidRPr="00B0591A">
        <w:rPr>
          <w:rFonts w:ascii="Times New Roman" w:hAnsi="Times New Roman" w:cs="Times New Roman"/>
          <w:b/>
          <w:sz w:val="24"/>
          <w:szCs w:val="24"/>
        </w:rPr>
        <w:t>01</w:t>
      </w:r>
      <w:r w:rsidR="00B0591A">
        <w:rPr>
          <w:rFonts w:ascii="Times New Roman" w:hAnsi="Times New Roman" w:cs="Times New Roman"/>
          <w:b/>
          <w:sz w:val="24"/>
          <w:szCs w:val="24"/>
        </w:rPr>
        <w:t>.</w:t>
      </w:r>
      <w:r w:rsidR="00B0591A" w:rsidRPr="00B0591A">
        <w:rPr>
          <w:rFonts w:ascii="Times New Roman" w:hAnsi="Times New Roman" w:cs="Times New Roman"/>
          <w:b/>
          <w:sz w:val="24"/>
          <w:szCs w:val="24"/>
        </w:rPr>
        <w:t>10</w:t>
      </w:r>
      <w:r w:rsidR="00702F5A">
        <w:rPr>
          <w:rFonts w:ascii="Times New Roman" w:hAnsi="Times New Roman" w:cs="Times New Roman"/>
          <w:b/>
          <w:sz w:val="24"/>
          <w:szCs w:val="24"/>
        </w:rPr>
        <w:t>.</w:t>
      </w:r>
      <w:r w:rsidR="00F718CE">
        <w:rPr>
          <w:rFonts w:ascii="Times New Roman" w:hAnsi="Times New Roman" w:cs="Times New Roman"/>
          <w:b/>
          <w:sz w:val="24"/>
          <w:szCs w:val="24"/>
        </w:rPr>
        <w:t>202</w:t>
      </w:r>
      <w:r w:rsidR="0033587E">
        <w:rPr>
          <w:rFonts w:ascii="Times New Roman" w:hAnsi="Times New Roman" w:cs="Times New Roman"/>
          <w:b/>
          <w:sz w:val="24"/>
          <w:szCs w:val="24"/>
        </w:rPr>
        <w:t>3</w:t>
      </w:r>
      <w:r w:rsidR="00F718CE">
        <w:rPr>
          <w:rFonts w:ascii="Times New Roman" w:hAnsi="Times New Roman" w:cs="Times New Roman"/>
          <w:b/>
          <w:sz w:val="24"/>
          <w:szCs w:val="24"/>
        </w:rPr>
        <w:t>г.</w:t>
      </w:r>
    </w:p>
    <w:tbl>
      <w:tblPr>
        <w:tblStyle w:val="a3"/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1985"/>
        <w:gridCol w:w="1701"/>
        <w:gridCol w:w="1275"/>
        <w:gridCol w:w="1418"/>
        <w:gridCol w:w="3827"/>
      </w:tblGrid>
      <w:tr w:rsidR="00B9656D" w:rsidRPr="009E2FD5" w:rsidTr="004A1F40">
        <w:tc>
          <w:tcPr>
            <w:tcW w:w="567" w:type="dxa"/>
            <w:shd w:val="clear" w:color="auto" w:fill="EEECE1" w:themeFill="background2"/>
          </w:tcPr>
          <w:p w:rsidR="00B9656D" w:rsidRDefault="00B9656D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245" w:type="dxa"/>
            <w:shd w:val="clear" w:color="auto" w:fill="EEECE1" w:themeFill="background2"/>
          </w:tcPr>
          <w:p w:rsidR="0046529F" w:rsidRPr="00DA38C3" w:rsidRDefault="00B9656D" w:rsidP="004254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ПРИКАЗ</w:t>
            </w:r>
          </w:p>
        </w:tc>
        <w:tc>
          <w:tcPr>
            <w:tcW w:w="1985" w:type="dxa"/>
            <w:shd w:val="clear" w:color="auto" w:fill="EEECE1" w:themeFill="background2"/>
          </w:tcPr>
          <w:p w:rsidR="0046529F" w:rsidRPr="00DA38C3" w:rsidRDefault="00B9656D" w:rsidP="004652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</w:t>
            </w:r>
          </w:p>
        </w:tc>
        <w:tc>
          <w:tcPr>
            <w:tcW w:w="1701" w:type="dxa"/>
            <w:shd w:val="clear" w:color="auto" w:fill="EEECE1" w:themeFill="background2"/>
          </w:tcPr>
          <w:p w:rsidR="00B9656D" w:rsidRPr="00DA38C3" w:rsidRDefault="00B9656D" w:rsidP="001447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38C3">
              <w:rPr>
                <w:rFonts w:ascii="Times New Roman" w:hAnsi="Times New Roman" w:cs="Times New Roman"/>
                <w:b/>
                <w:sz w:val="24"/>
                <w:szCs w:val="24"/>
              </w:rPr>
              <w:t>В адрес</w:t>
            </w:r>
          </w:p>
        </w:tc>
        <w:tc>
          <w:tcPr>
            <w:tcW w:w="1275" w:type="dxa"/>
            <w:shd w:val="clear" w:color="auto" w:fill="EEECE1" w:themeFill="background2"/>
          </w:tcPr>
          <w:p w:rsidR="00B9656D" w:rsidRPr="00DA38C3" w:rsidRDefault="00B9656D" w:rsidP="001447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38C3">
              <w:rPr>
                <w:rFonts w:ascii="Times New Roman" w:hAnsi="Times New Roman" w:cs="Times New Roman"/>
                <w:b/>
                <w:sz w:val="24"/>
                <w:szCs w:val="24"/>
              </w:rPr>
              <w:t>Начало</w:t>
            </w:r>
          </w:p>
        </w:tc>
        <w:tc>
          <w:tcPr>
            <w:tcW w:w="1418" w:type="dxa"/>
            <w:shd w:val="clear" w:color="auto" w:fill="EEECE1" w:themeFill="background2"/>
          </w:tcPr>
          <w:p w:rsidR="00B9656D" w:rsidRPr="00DA38C3" w:rsidRDefault="00B9656D" w:rsidP="001447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Конец</w:t>
            </w:r>
          </w:p>
        </w:tc>
        <w:tc>
          <w:tcPr>
            <w:tcW w:w="3827" w:type="dxa"/>
            <w:shd w:val="clear" w:color="auto" w:fill="EEECE1" w:themeFill="background2"/>
          </w:tcPr>
          <w:p w:rsidR="00B9656D" w:rsidRPr="00DA38C3" w:rsidRDefault="00B9656D" w:rsidP="001447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B9656D" w:rsidRPr="009E2FD5" w:rsidTr="004A1F40">
        <w:tc>
          <w:tcPr>
            <w:tcW w:w="567" w:type="dxa"/>
            <w:shd w:val="clear" w:color="auto" w:fill="C2D69B" w:themeFill="accent3" w:themeFillTint="99"/>
          </w:tcPr>
          <w:p w:rsidR="00B9656D" w:rsidRPr="00BD482C" w:rsidRDefault="00B9656D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B9656D" w:rsidRPr="00BD482C" w:rsidRDefault="00B9656D" w:rsidP="004221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ЦЗД №170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22г.</w:t>
            </w:r>
          </w:p>
          <w:p w:rsidR="00B9656D" w:rsidRPr="00393EAE" w:rsidRDefault="00B9656D" w:rsidP="00422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Запрет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погрузки </w:t>
            </w: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крытых вагонов АО 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КТТ</w:t>
            </w: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 под погрузку грузов на экспорт, кроме этих направлении:</w:t>
            </w:r>
          </w:p>
          <w:p w:rsidR="00B9656D" w:rsidRPr="00393EAE" w:rsidRDefault="00B9656D" w:rsidP="00422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станция Петропавловск, Мамлютка, Булаево 1, Неверовская, Масальская;</w:t>
            </w:r>
          </w:p>
          <w:p w:rsidR="00B9656D" w:rsidRPr="00393EAE" w:rsidRDefault="00B9656D" w:rsidP="00422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в страны САЗ (УЗБ, ТДЖ, КРГ, ТРК, АФГ)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</w:t>
            </w:r>
            <w:r w:rsidRPr="00393E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 КНР через МГСП Достык Алтынколь.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EC2E9A" w:rsidRPr="00EC2E9A" w:rsidRDefault="00EC2E9A" w:rsidP="00422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сторону</w:t>
            </w:r>
          </w:p>
          <w:p w:rsidR="00B9656D" w:rsidRDefault="00B9656D" w:rsidP="00422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РЖД</w:t>
            </w:r>
          </w:p>
          <w:p w:rsidR="00B9656D" w:rsidRDefault="00B9656D" w:rsidP="00422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Азерб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Грузия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B9656D" w:rsidRDefault="00B9656D" w:rsidP="00C36F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B9656D" w:rsidRDefault="00B9656D" w:rsidP="00422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18.11.22г.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B9656D" w:rsidRDefault="00B9656D" w:rsidP="004221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B9656D" w:rsidRPr="00AC2911" w:rsidRDefault="00B9656D" w:rsidP="004B40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целях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полного обеспечения грузоотправителей в перевозке зерновых грузов и продуктов перемола внутри РК на экспорт в страны Центральной Азии.</w:t>
            </w:r>
          </w:p>
        </w:tc>
      </w:tr>
      <w:tr w:rsidR="00B9656D" w:rsidRPr="009E2FD5" w:rsidTr="004A1F40">
        <w:tc>
          <w:tcPr>
            <w:tcW w:w="567" w:type="dxa"/>
            <w:shd w:val="clear" w:color="auto" w:fill="C2D69B" w:themeFill="accent3" w:themeFillTint="99"/>
          </w:tcPr>
          <w:p w:rsidR="00B9656D" w:rsidRPr="00BD482C" w:rsidRDefault="00B9656D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B9656D" w:rsidRPr="00BD482C" w:rsidRDefault="00B9656D" w:rsidP="0014477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ГП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216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22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22г.</w:t>
            </w:r>
          </w:p>
          <w:p w:rsidR="00B9656D" w:rsidRPr="00393EAE" w:rsidRDefault="00B9656D" w:rsidP="004B7C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4B7C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апрет прием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4B7C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 перевозке нефтеналивных грузов (светлые, темные, газоил и т.д.) в экспортном направлении всех грузоотправителей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списку</w:t>
            </w:r>
            <w:r w:rsidRPr="004B7C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за исключением Павлодарского, Шымкентского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 </w:t>
            </w:r>
            <w:r w:rsidRPr="004B7C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Атырауского нефтеперерабатывающих заводов.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4B4012" w:rsidRDefault="004B4012" w:rsidP="008F22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экспорт за пределы</w:t>
            </w:r>
          </w:p>
          <w:p w:rsidR="00B9656D" w:rsidRDefault="00B9656D" w:rsidP="008F22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(только по списку</w:t>
            </w:r>
          </w:p>
          <w:p w:rsidR="00B9656D" w:rsidRPr="004B7CF1" w:rsidRDefault="00B9656D" w:rsidP="008F22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Мин Энерго РК)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B9656D" w:rsidRDefault="00B9656D" w:rsidP="00C36F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B9656D" w:rsidRDefault="00B9656D" w:rsidP="0014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.11.22г.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B9656D" w:rsidRDefault="00B9656D" w:rsidP="00144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B9656D" w:rsidRPr="00AC2911" w:rsidRDefault="00B9656D" w:rsidP="00F214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7CF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целях обеспечения внутреннего рынка ГСМ, исключения дефицита топлива для нужд потребителей страны и сохранения социальной стабильности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9656D" w:rsidRPr="009E2FD5" w:rsidTr="004A1F40">
        <w:tc>
          <w:tcPr>
            <w:tcW w:w="567" w:type="dxa"/>
            <w:shd w:val="clear" w:color="auto" w:fill="C2D69B" w:themeFill="accent3" w:themeFillTint="99"/>
          </w:tcPr>
          <w:p w:rsidR="00B9656D" w:rsidRPr="00115FB3" w:rsidRDefault="00115FB3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B9656D" w:rsidRDefault="00B9656D" w:rsidP="002D2ED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2E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ЦЗД №</w:t>
            </w:r>
            <w:r w:rsidRPr="002D2EDC">
              <w:rPr>
                <w:rFonts w:ascii="Times New Roman" w:hAnsi="Times New Roman" w:cs="Times New Roman"/>
                <w:b/>
                <w:sz w:val="24"/>
                <w:szCs w:val="24"/>
              </w:rPr>
              <w:t>37 от 04.04.2023г.</w:t>
            </w:r>
          </w:p>
          <w:p w:rsidR="00B9656D" w:rsidRPr="002D2EDC" w:rsidRDefault="00B9656D" w:rsidP="00AC76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76A5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C76A5">
              <w:rPr>
                <w:rFonts w:ascii="Times New Roman" w:hAnsi="Times New Roman" w:cs="Times New Roman"/>
                <w:sz w:val="24"/>
                <w:szCs w:val="24"/>
              </w:rPr>
              <w:t>5.04.2023г. груз масл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растительно</w:t>
            </w:r>
            <w:r w:rsidRPr="00AC76A5">
              <w:rPr>
                <w:rFonts w:ascii="Times New Roman" w:hAnsi="Times New Roman" w:cs="Times New Roman"/>
                <w:sz w:val="24"/>
                <w:szCs w:val="24"/>
              </w:rPr>
              <w:t xml:space="preserve">е в </w:t>
            </w:r>
            <w:r w:rsidRPr="006D6563">
              <w:rPr>
                <w:rFonts w:ascii="Times New Roman" w:hAnsi="Times New Roman" w:cs="Times New Roman"/>
                <w:sz w:val="24"/>
                <w:szCs w:val="24"/>
              </w:rPr>
              <w:t xml:space="preserve">цистернах принимать к перевозке </w:t>
            </w:r>
            <w:r w:rsidRPr="00EC2E9A">
              <w:rPr>
                <w:rFonts w:ascii="Times New Roman" w:hAnsi="Times New Roman" w:cs="Times New Roman"/>
                <w:b/>
                <w:sz w:val="24"/>
                <w:szCs w:val="24"/>
              </w:rPr>
              <w:t>не менее 10 вагонов</w:t>
            </w:r>
            <w:r w:rsidRPr="006D6563">
              <w:rPr>
                <w:rFonts w:ascii="Times New Roman" w:hAnsi="Times New Roman" w:cs="Times New Roman"/>
                <w:sz w:val="24"/>
                <w:szCs w:val="24"/>
              </w:rPr>
              <w:t xml:space="preserve"> однородного груза от одного грузоотправителя в адрес одного грузополучателя.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B9656D" w:rsidRDefault="00B9656D" w:rsidP="00134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КНР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B9656D" w:rsidRDefault="00B9656D" w:rsidP="00534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B9656D" w:rsidRDefault="00B9656D" w:rsidP="00534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05.04.23г.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B9656D" w:rsidRDefault="00B9656D" w:rsidP="00534D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B9656D" w:rsidRDefault="00B9656D" w:rsidP="00F214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C76A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сегодняшний день более 280 цистерн с маслом простаивают на территории РК с марта т.г. по причине несвоевременного приема КНР из-за медленной выгрузки. По результатам переговоров с Урумчийской железной дорогой для ускорения выгрузки и увеличения приема цистерн с маслом Китайская сторона готова принимать группами не менее 10 вагонов однородного масла от одного отправителя в адрес одного получателя. По согласованию с ОЮЛ национальная ассоциация переработчиков масличных культур для исключения простоев на сети и снижения загруженности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  <w:tr w:rsidR="00B9656D" w:rsidRPr="009E2FD5" w:rsidTr="004A1F40">
        <w:tc>
          <w:tcPr>
            <w:tcW w:w="567" w:type="dxa"/>
            <w:shd w:val="clear" w:color="auto" w:fill="C2D69B" w:themeFill="accent3" w:themeFillTint="99"/>
          </w:tcPr>
          <w:p w:rsidR="00B9656D" w:rsidRPr="00115FB3" w:rsidRDefault="00115FB3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B9656D" w:rsidRDefault="00B9656D" w:rsidP="00EE501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42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ЦЗД №</w:t>
            </w:r>
            <w:r w:rsidRPr="00CB42B8">
              <w:rPr>
                <w:rFonts w:ascii="Times New Roman" w:hAnsi="Times New Roman" w:cs="Times New Roman"/>
                <w:b/>
                <w:sz w:val="24"/>
                <w:szCs w:val="24"/>
              </w:rPr>
              <w:t>39 от 05.04.2023г.</w:t>
            </w:r>
          </w:p>
          <w:p w:rsidR="00B9656D" w:rsidRPr="00CB42B8" w:rsidRDefault="00B9656D" w:rsidP="00EE50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C2E9A">
              <w:rPr>
                <w:rFonts w:ascii="Times New Roman" w:hAnsi="Times New Roman" w:cs="Times New Roman"/>
                <w:b/>
                <w:sz w:val="24"/>
                <w:szCs w:val="24"/>
              </w:rPr>
              <w:t>с 07.04.2023г. запретить сроком до 31 декабря 2024 года вывоз</w:t>
            </w:r>
            <w:r w:rsidRPr="00CB42B8">
              <w:rPr>
                <w:rFonts w:ascii="Times New Roman" w:hAnsi="Times New Roman" w:cs="Times New Roman"/>
                <w:sz w:val="24"/>
                <w:szCs w:val="24"/>
              </w:rPr>
              <w:t xml:space="preserve"> с территории Республики Казахстан за пределы таможенной территории Евразийского экономического союза отдельных видов нефтепродуктов (ТН ВЭД ЕАЭС 2710 12 110 1 – 2710 12 310 0, 2710 12 700 0 – 2710 12 900 8, 2710 19 110 0 – 2710 19 460 0, 2710 20 110 0 – 2710 20 190 0</w:t>
            </w:r>
            <w:proofErr w:type="gramEnd"/>
            <w:r w:rsidRPr="00CB42B8">
              <w:rPr>
                <w:rFonts w:ascii="Times New Roman" w:hAnsi="Times New Roman" w:cs="Times New Roman"/>
                <w:sz w:val="24"/>
                <w:szCs w:val="24"/>
              </w:rPr>
              <w:t>,  2902 30 000 0, 2902 41 000 0, 2902 42 000 0, 2902 44 000 0, 2713 20 000 0).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B9656D" w:rsidRDefault="00B9656D" w:rsidP="00EE5013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2B8">
              <w:rPr>
                <w:rFonts w:ascii="Times New Roman" w:hAnsi="Times New Roman" w:cs="Times New Roman"/>
                <w:sz w:val="24"/>
                <w:szCs w:val="24"/>
              </w:rPr>
              <w:t>За пределы на экспорт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B9656D" w:rsidRDefault="00B9656D" w:rsidP="00EE5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B9656D" w:rsidRDefault="00B9656D" w:rsidP="00EE5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B9656D" w:rsidRDefault="00B9656D" w:rsidP="00EE5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31.12.24г.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B9656D" w:rsidRPr="005E1AA3" w:rsidRDefault="00B9656D" w:rsidP="00EE50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основании и в</w:t>
            </w:r>
            <w:r w:rsidRPr="00CB42B8">
              <w:rPr>
                <w:rFonts w:ascii="Times New Roman" w:hAnsi="Times New Roman" w:cs="Times New Roman"/>
                <w:sz w:val="24"/>
                <w:szCs w:val="24"/>
              </w:rPr>
              <w:t xml:space="preserve"> целях реализации приказа Министра энергетики 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42B8">
              <w:rPr>
                <w:rFonts w:ascii="Times New Roman" w:hAnsi="Times New Roman" w:cs="Times New Roman"/>
                <w:sz w:val="24"/>
                <w:szCs w:val="24"/>
              </w:rPr>
              <w:t>от 24 марта 2023 года №118 «Об утверждении Перечня нефтепродуктов, запрещенных или ограниченных к экспорту из РК за пределы таможенной территории Евразийского экономического союза»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F23A5" w:rsidRPr="009E2FD5" w:rsidTr="004A1F40">
        <w:tc>
          <w:tcPr>
            <w:tcW w:w="567" w:type="dxa"/>
            <w:shd w:val="clear" w:color="auto" w:fill="C2D69B" w:themeFill="accent3" w:themeFillTint="99"/>
          </w:tcPr>
          <w:p w:rsidR="005F23A5" w:rsidRPr="00115FB3" w:rsidRDefault="00115FB3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5F23A5" w:rsidRDefault="005F23A5" w:rsidP="005F23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23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ЦЗД </w:t>
            </w:r>
            <w:r w:rsidRPr="005F23A5">
              <w:rPr>
                <w:rFonts w:ascii="Times New Roman" w:hAnsi="Times New Roman" w:cs="Times New Roman"/>
                <w:b/>
                <w:sz w:val="24"/>
                <w:szCs w:val="24"/>
              </w:rPr>
              <w:t>№11 от 02.05.2023г.</w:t>
            </w:r>
          </w:p>
          <w:p w:rsidR="005F23A5" w:rsidRPr="005F23A5" w:rsidRDefault="005F23A5" w:rsidP="005F23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6563">
              <w:rPr>
                <w:rFonts w:ascii="Times New Roman" w:hAnsi="Times New Roman" w:cs="Times New Roman"/>
                <w:sz w:val="24"/>
                <w:szCs w:val="24"/>
              </w:rPr>
              <w:t>с 3 мая 2023 года продлевается запрет сроком на шесть месяцев на вывоз с территории Республики Казахстан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всеми видами транспорта грузов лома и отходов цветных металлов:</w:t>
            </w:r>
          </w:p>
          <w:p w:rsidR="003C3BD4" w:rsidRPr="005F23A5" w:rsidRDefault="005F23A5" w:rsidP="003C3B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- (далее – коды ТН ВЭД ЕАЭС) 7404 00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отходы и лом медные, 7602 00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отходы и лом алюминиевые, 7802 00 000 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отходы и лом свинцовые, а также отработавших свинцовых аккумуляторов, отходов и лома аккумуляторов: коды ТН ВЭД ЕАЭС 8549 11 000 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отходы и лом свинцовых аккумуляторов, отработавшие свинцовые аккумуляторы, 8549 12 000 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прочие, содержащие свинец, кадмий или ртуть</w:t>
            </w:r>
            <w:proofErr w:type="gramEnd"/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, 8549 13 000 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отсортированные по химическому типу и не содержащие свинец, кадмий или ртуть, 8549 14 000 0 </w:t>
            </w:r>
            <w:r w:rsidR="00063A2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несортированные и не содержащие свинец, кадмий или ртуть, 8549 19 000 0 – прочие </w:t>
            </w:r>
            <w:r w:rsidRPr="00EC2E9A">
              <w:rPr>
                <w:rFonts w:ascii="Times New Roman" w:hAnsi="Times New Roman" w:cs="Times New Roman"/>
                <w:b/>
                <w:sz w:val="24"/>
                <w:szCs w:val="24"/>
              </w:rPr>
              <w:t>по 3 ноября 2023 года</w:t>
            </w: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 xml:space="preserve"> (включительно).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5F23A5" w:rsidRDefault="005F23A5" w:rsidP="001C1590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2B8">
              <w:rPr>
                <w:rFonts w:ascii="Times New Roman" w:hAnsi="Times New Roman" w:cs="Times New Roman"/>
                <w:sz w:val="24"/>
                <w:szCs w:val="24"/>
              </w:rPr>
              <w:t>За пределы на экспорт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5F23A5" w:rsidRDefault="005F23A5" w:rsidP="001C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5F23A5" w:rsidRDefault="005F23A5" w:rsidP="00EE5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03.05.23г.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5F23A5" w:rsidRDefault="005F23A5" w:rsidP="00EE50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03.11.23г.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3C3BD4" w:rsidRDefault="005F23A5" w:rsidP="003C3B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3A5">
              <w:rPr>
                <w:rFonts w:ascii="Times New Roman" w:hAnsi="Times New Roman" w:cs="Times New Roman"/>
                <w:sz w:val="24"/>
                <w:szCs w:val="24"/>
              </w:rPr>
              <w:t>В дополнение к приказу от 04.11.2022г. №50 на основании приказа МИИР РК от 19.04.2023г. №265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F23A5" w:rsidRPr="009E2FD5" w:rsidTr="004A1F40">
        <w:tc>
          <w:tcPr>
            <w:tcW w:w="567" w:type="dxa"/>
            <w:shd w:val="clear" w:color="auto" w:fill="C2D69B" w:themeFill="accent3" w:themeFillTint="99"/>
          </w:tcPr>
          <w:p w:rsidR="005F23A5" w:rsidRPr="00115FB3" w:rsidRDefault="00115FB3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5F23A5" w:rsidRPr="003D123C" w:rsidRDefault="005F23A5" w:rsidP="00B162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ЦЗД №116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14.02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BD482C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  <w:p w:rsidR="005F23A5" w:rsidRPr="004D3884" w:rsidRDefault="005F23A5" w:rsidP="00B16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884">
              <w:rPr>
                <w:rFonts w:ascii="Times New Roman" w:hAnsi="Times New Roman" w:cs="Times New Roman"/>
                <w:sz w:val="24"/>
                <w:szCs w:val="24"/>
              </w:rPr>
              <w:t xml:space="preserve">С момента получения приказа до отмены со всех станций КЗХ </w:t>
            </w:r>
            <w:r w:rsidRPr="00E26820">
              <w:rPr>
                <w:rFonts w:ascii="Times New Roman" w:hAnsi="Times New Roman" w:cs="Times New Roman"/>
                <w:b/>
                <w:sz w:val="24"/>
                <w:szCs w:val="24"/>
              </w:rPr>
              <w:t>на станцию Жомарт</w:t>
            </w:r>
            <w:r w:rsidRPr="006D6563">
              <w:rPr>
                <w:rFonts w:ascii="Times New Roman" w:hAnsi="Times New Roman" w:cs="Times New Roman"/>
                <w:sz w:val="24"/>
                <w:szCs w:val="24"/>
              </w:rPr>
              <w:t xml:space="preserve"> принимать к перевозке порожние полувагоны </w:t>
            </w:r>
            <w:r w:rsidRPr="00E26820">
              <w:rPr>
                <w:rFonts w:ascii="Times New Roman" w:hAnsi="Times New Roman" w:cs="Times New Roman"/>
                <w:b/>
                <w:sz w:val="24"/>
                <w:szCs w:val="24"/>
              </w:rPr>
              <w:t>группами не менее 25 вагонов</w:t>
            </w:r>
            <w:r w:rsidRPr="006D6563">
              <w:rPr>
                <w:rFonts w:ascii="Times New Roman" w:hAnsi="Times New Roman" w:cs="Times New Roman"/>
                <w:sz w:val="24"/>
                <w:szCs w:val="24"/>
              </w:rPr>
              <w:t xml:space="preserve"> и запретить оформление одиночными отправками.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5F23A5" w:rsidRPr="007727AA" w:rsidRDefault="00A81C87" w:rsidP="004D3884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F23A5">
              <w:rPr>
                <w:rFonts w:ascii="Times New Roman" w:hAnsi="Times New Roman" w:cs="Times New Roman"/>
                <w:sz w:val="24"/>
                <w:szCs w:val="24"/>
              </w:rPr>
              <w:t>т. Жомарт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5F23A5" w:rsidRDefault="005F23A5" w:rsidP="00C36F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5F23A5" w:rsidRDefault="005F23A5" w:rsidP="00B16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5F23A5" w:rsidRDefault="005F23A5" w:rsidP="00B16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5F23A5" w:rsidRPr="00AC2911" w:rsidRDefault="005F23A5" w:rsidP="00B16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884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обращения ТОО «Тенгри Транс» в целях исключения запрета оформления порожних полувагонов и во избежание дополнительных сортировочных работ с вагонами в </w:t>
            </w:r>
            <w:r w:rsidRPr="004D38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пути следования на станцию Жомарт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51F3" w:rsidRPr="009E2FD5" w:rsidTr="004A1F40">
        <w:tc>
          <w:tcPr>
            <w:tcW w:w="567" w:type="dxa"/>
            <w:shd w:val="clear" w:color="auto" w:fill="C2D69B" w:themeFill="accent3" w:themeFillTint="99"/>
          </w:tcPr>
          <w:p w:rsidR="00FF51F3" w:rsidRPr="00115FB3" w:rsidRDefault="00115FB3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FF51F3" w:rsidRDefault="00FF51F3" w:rsidP="00B162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51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ЦЗД №</w:t>
            </w:r>
            <w:r w:rsidRPr="00FF51F3">
              <w:rPr>
                <w:rFonts w:ascii="Times New Roman" w:hAnsi="Times New Roman" w:cs="Times New Roman"/>
                <w:b/>
                <w:sz w:val="24"/>
                <w:szCs w:val="24"/>
              </w:rPr>
              <w:t>87 от 10.05.2023г.</w:t>
            </w:r>
          </w:p>
          <w:p w:rsidR="00FF51F3" w:rsidRPr="00FF51F3" w:rsidRDefault="00FF51F3" w:rsidP="00B16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51F3">
              <w:rPr>
                <w:rFonts w:ascii="Times New Roman" w:hAnsi="Times New Roman" w:cs="Times New Roman"/>
                <w:sz w:val="24"/>
                <w:szCs w:val="24"/>
              </w:rPr>
              <w:t xml:space="preserve">Запретить прием к перевозке (оформление) порожних собственных и арендованных вагонов </w:t>
            </w:r>
            <w:r w:rsidRPr="00E26820">
              <w:rPr>
                <w:rFonts w:ascii="Times New Roman" w:hAnsi="Times New Roman" w:cs="Times New Roman"/>
                <w:b/>
                <w:sz w:val="24"/>
                <w:szCs w:val="24"/>
              </w:rPr>
              <w:t>со станции Илецк-1 на все станции КЗХ</w:t>
            </w:r>
            <w:r w:rsidRPr="00FF51F3">
              <w:rPr>
                <w:rFonts w:ascii="Times New Roman" w:hAnsi="Times New Roman" w:cs="Times New Roman"/>
                <w:sz w:val="24"/>
                <w:szCs w:val="24"/>
              </w:rPr>
              <w:t xml:space="preserve"> в адрес всех грузополучателей.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FF51F3" w:rsidRDefault="000F0B19" w:rsidP="000F0B19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в</w:t>
            </w:r>
            <w:r w:rsidR="00FF51F3">
              <w:rPr>
                <w:rFonts w:ascii="Times New Roman" w:hAnsi="Times New Roman" w:cs="Times New Roman"/>
                <w:sz w:val="24"/>
                <w:szCs w:val="24"/>
              </w:rPr>
              <w:t>се станции КЗХ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FF51F3" w:rsidRDefault="00FF51F3" w:rsidP="00C36F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НОДГП-15</w:t>
            </w:r>
          </w:p>
          <w:p w:rsidR="00FF51F3" w:rsidRDefault="00FF51F3" w:rsidP="00C36F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ДС Илецк-1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FF51F3" w:rsidRDefault="00FF51F3" w:rsidP="00B16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10.05.23г.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FF51F3" w:rsidRDefault="00FF51F3" w:rsidP="00B16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F50668" w:rsidRPr="004D3884" w:rsidRDefault="00FF51F3" w:rsidP="00F506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F51F3">
              <w:rPr>
                <w:rFonts w:ascii="Times New Roman" w:hAnsi="Times New Roman" w:cs="Times New Roman"/>
                <w:sz w:val="24"/>
                <w:szCs w:val="24"/>
              </w:rPr>
              <w:t>ействует конвенционное запрещение на прием чужих порожних вагонов со всех станций АЗ, АРМ, БЧ, РЖД, ЧФМ, ГР, ЛДЗ, ЛТГ, ЭВР на все станции КЗХ, кроме крытых и полувагонов на станцию Илецк-1 в адрес грузополучателя ООО «</w:t>
            </w:r>
            <w:proofErr w:type="spellStart"/>
            <w:r w:rsidRPr="00FF51F3">
              <w:rPr>
                <w:rFonts w:ascii="Times New Roman" w:hAnsi="Times New Roman" w:cs="Times New Roman"/>
                <w:sz w:val="24"/>
                <w:szCs w:val="24"/>
              </w:rPr>
              <w:t>Руссоль</w:t>
            </w:r>
            <w:proofErr w:type="spellEnd"/>
            <w:r w:rsidRPr="00FF51F3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Однако</w:t>
            </w:r>
            <w:r w:rsidRPr="00FF51F3">
              <w:rPr>
                <w:rFonts w:ascii="Times New Roman" w:hAnsi="Times New Roman" w:cs="Times New Roman"/>
                <w:sz w:val="24"/>
                <w:szCs w:val="24"/>
              </w:rPr>
              <w:t xml:space="preserve"> на действующий запрет со станции Илецк-1 оформляются порожние вагоны на станции КЗХ.</w:t>
            </w: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Pr="00121577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FF3A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1B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ЦЗД </w:t>
            </w:r>
            <w:r w:rsidRPr="00261B9B">
              <w:rPr>
                <w:rFonts w:ascii="Times New Roman" w:hAnsi="Times New Roman" w:cs="Times New Roman"/>
                <w:b/>
                <w:sz w:val="24"/>
                <w:szCs w:val="24"/>
              </w:rPr>
              <w:t>№ 184 от 25.09.2023г.</w:t>
            </w:r>
          </w:p>
          <w:p w:rsidR="0013123C" w:rsidRPr="00261B9B" w:rsidRDefault="0013123C" w:rsidP="00FF3A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 xml:space="preserve">Запрет прием к перевозке всех грузов и порожних собственных, арендованных вагонов со станции Достык, Достык (эксп) на станцию Алтынколь, Алтынколь (эксп) и обратно со станции Алтынколь, Алтынколь (эксп) на станцию Достык, Достык (эксп) в адрес всех грузополучателей </w:t>
            </w:r>
            <w:r w:rsidRPr="00261B9B">
              <w:rPr>
                <w:rFonts w:ascii="Times New Roman" w:hAnsi="Times New Roman" w:cs="Times New Roman"/>
                <w:b/>
                <w:sz w:val="24"/>
                <w:szCs w:val="24"/>
              </w:rPr>
              <w:t>с 28 сентября по 31 октября 2023 года</w:t>
            </w: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 xml:space="preserve"> (включительно).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FF3A49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>Достык</w:t>
            </w:r>
          </w:p>
          <w:p w:rsidR="0013123C" w:rsidRDefault="0013123C" w:rsidP="00FF3A49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>Алтынколь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FF3A49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НОДГП-7</w:t>
            </w:r>
          </w:p>
          <w:p w:rsidR="0013123C" w:rsidRDefault="0013123C" w:rsidP="00FF3A49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>Достык</w:t>
            </w:r>
          </w:p>
          <w:p w:rsidR="0013123C" w:rsidRDefault="0013123C" w:rsidP="00FF3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261B9B">
              <w:rPr>
                <w:rFonts w:ascii="Times New Roman" w:hAnsi="Times New Roman" w:cs="Times New Roman"/>
                <w:sz w:val="24"/>
                <w:szCs w:val="24"/>
              </w:rPr>
              <w:t>Алтынколь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FF3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FF3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Default="0013123C" w:rsidP="00FF3A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1B9B">
              <w:rPr>
                <w:rFonts w:ascii="Times New Roman" w:hAnsi="Times New Roman" w:cs="Times New Roman"/>
                <w:sz w:val="24"/>
                <w:szCs w:val="24"/>
              </w:rPr>
              <w:t>В связи со скоплением груженых и порожних вагонов на пограничных станциях Достык и Алтынколь, наличием временно отставленных от движения поездов в направлении Достык до 57 поездов, из них – 16 порожние составы, наличием отставленных от движения до 8 порожних составов в направлении Алтынколь, а также по причине подсыла порожних вагонов операторами, собственниками вагонов между станциями, что приводит к неэффективному использованию пропускных</w:t>
            </w:r>
            <w:proofErr w:type="gramEnd"/>
            <w:r w:rsidRPr="00261B9B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способностей участков, ограничению в приеме импортных грузов из КНР и сдаче экспортных грузов в КНР, руководствуясь пунктом 2 статьи 35 Закона РК «О железнодорожном транспорте»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123C" w:rsidRPr="00B0591A" w:rsidRDefault="0013123C" w:rsidP="00FF3A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BA0D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0D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ЦЗД </w:t>
            </w:r>
            <w:r w:rsidRPr="00BA0D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>205</w:t>
            </w:r>
            <w:r w:rsidRPr="00BA0D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28.09.2023г.</w:t>
            </w:r>
          </w:p>
          <w:p w:rsidR="0013123C" w:rsidRPr="00BA0DDF" w:rsidRDefault="0013123C" w:rsidP="00BA0D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При оформлении порожних собственных и арендованных вагонов запрашивать согласие станции назначения: Костанай,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Бурундай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Алматы-1,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Медеу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Жетысу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Байсерке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Достык, Алтынколь на прием порожних вагонов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0DDF">
              <w:rPr>
                <w:rFonts w:ascii="Times New Roman" w:hAnsi="Times New Roman" w:cs="Times New Roman"/>
                <w:b/>
                <w:sz w:val="24"/>
                <w:szCs w:val="24"/>
              </w:rPr>
              <w:t>в период с 1 по 31 октября</w:t>
            </w:r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A0DD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 отсутствии действующих запрещений.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Костанай</w:t>
            </w:r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Бурундай</w:t>
            </w:r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Алматы-1</w:t>
            </w:r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proofErr w:type="spellStart"/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Медеу</w:t>
            </w:r>
            <w:proofErr w:type="spellEnd"/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proofErr w:type="spellStart"/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Жетысу</w:t>
            </w:r>
            <w:proofErr w:type="spellEnd"/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proofErr w:type="spellStart"/>
            <w:r w:rsidRPr="00801D7D">
              <w:rPr>
                <w:rFonts w:ascii="Times New Roman" w:hAnsi="Times New Roman" w:cs="Times New Roman"/>
                <w:sz w:val="24"/>
                <w:szCs w:val="24"/>
              </w:rPr>
              <w:t>Байсерке</w:t>
            </w:r>
            <w:proofErr w:type="spellEnd"/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Достык</w:t>
            </w:r>
          </w:p>
          <w:p w:rsidR="0013123C" w:rsidRDefault="0013123C" w:rsidP="00D1340E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Алтынколь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D134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BA0D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BA0D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801D7D" w:rsidRDefault="0013123C" w:rsidP="001802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В связи сохраняющейся критической ситуацией массовым скоплением порожних собственных, арендованных вагонов на станциях Костанай,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Бурундай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Алматы-1,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Медеу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Жетысу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Байсерке</w:t>
            </w:r>
            <w:proofErr w:type="spellEnd"/>
            <w:r w:rsidRPr="00BA0DDF">
              <w:rPr>
                <w:rFonts w:ascii="Times New Roman" w:hAnsi="Times New Roman" w:cs="Times New Roman"/>
                <w:sz w:val="24"/>
                <w:szCs w:val="24"/>
              </w:rPr>
              <w:t>, Достык, Алтынколь по причине подсыла (оформления) порожних вагонов операторами, собственниками вагонов и экспедиторами, что приводит к скоплению вагонов и образованию брошенных поездов в пути следования и в целях нормализации эксплуатационной работы на указанных станциях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2332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3B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ЦЗД </w:t>
            </w:r>
            <w:r w:rsidRPr="00743BAC">
              <w:rPr>
                <w:rFonts w:ascii="Times New Roman" w:hAnsi="Times New Roman" w:cs="Times New Roman"/>
                <w:b/>
                <w:sz w:val="24"/>
                <w:szCs w:val="24"/>
              </w:rPr>
              <w:t>№ 197 от 26.09.2023г.</w:t>
            </w:r>
          </w:p>
          <w:p w:rsidR="0013123C" w:rsidRPr="00743BAC" w:rsidRDefault="0013123C" w:rsidP="002332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Запрет прием к перевозке порожние контейнеры со всех станции КЗХ на станцию Чкалово в адрес грузополучателя ТОО «СП </w:t>
            </w:r>
            <w:proofErr w:type="spellStart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>Кокше</w:t>
            </w:r>
            <w:proofErr w:type="spellEnd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>Грейн</w:t>
            </w:r>
            <w:proofErr w:type="spellEnd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743BAC">
              <w:rPr>
                <w:rFonts w:ascii="Times New Roman" w:hAnsi="Times New Roman" w:cs="Times New Roman"/>
                <w:b/>
                <w:sz w:val="24"/>
                <w:szCs w:val="24"/>
              </w:rPr>
              <w:t>с 28 сентября по 5 октября 2023 года</w:t>
            </w:r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 (включительно).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2332E2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Чкалово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2332E2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233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233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261B9B" w:rsidRDefault="0013123C" w:rsidP="002332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обращения грузополучателя ТОО «СП </w:t>
            </w:r>
            <w:proofErr w:type="spellStart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>Кокше</w:t>
            </w:r>
            <w:proofErr w:type="spellEnd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>Грейн</w:t>
            </w:r>
            <w:proofErr w:type="spellEnd"/>
            <w:r w:rsidRPr="00743BAC">
              <w:rPr>
                <w:rFonts w:ascii="Times New Roman" w:hAnsi="Times New Roman" w:cs="Times New Roman"/>
                <w:sz w:val="24"/>
                <w:szCs w:val="24"/>
              </w:rPr>
              <w:t>» и филиала «Акмолинское отделение ГП» в связи со скоплением фитинговых платформ с порожними контейнерами на станции Чкалово до 93 вагонов с контейнерами и наличием подхода 25 вагонов с контейнерами, пользуясь правом пункта 2 статьи 35 Закона РК «О железнодорожном транспорте»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B059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ГП </w:t>
            </w: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>221 от 30.09.2023г.</w:t>
            </w:r>
          </w:p>
          <w:p w:rsidR="0013123C" w:rsidRPr="000F0B19" w:rsidRDefault="0013123C" w:rsidP="00B059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Ранее переданный приказ от 20.09.2023г. №137 касательно за</w:t>
            </w:r>
            <w:r w:rsidRPr="000F0B19">
              <w:rPr>
                <w:rFonts w:ascii="Times New Roman" w:hAnsi="Times New Roman" w:cs="Times New Roman"/>
                <w:sz w:val="24"/>
                <w:szCs w:val="24"/>
              </w:rPr>
              <w:t>прет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F0B19">
              <w:rPr>
                <w:rFonts w:ascii="Times New Roman" w:hAnsi="Times New Roman" w:cs="Times New Roman"/>
                <w:sz w:val="24"/>
                <w:szCs w:val="24"/>
              </w:rPr>
              <w:t xml:space="preserve"> прием к перевозке и переадресовк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F0B19">
              <w:rPr>
                <w:rFonts w:ascii="Times New Roman" w:hAnsi="Times New Roman" w:cs="Times New Roman"/>
                <w:sz w:val="24"/>
                <w:szCs w:val="24"/>
              </w:rPr>
              <w:t xml:space="preserve"> груз уголь со всех станции КЗХ на экспорт через МГСП </w:t>
            </w:r>
            <w:proofErr w:type="spellStart"/>
            <w:r w:rsidRPr="000F0B19">
              <w:rPr>
                <w:rFonts w:ascii="Times New Roman" w:hAnsi="Times New Roman" w:cs="Times New Roman"/>
                <w:sz w:val="24"/>
                <w:szCs w:val="24"/>
              </w:rPr>
              <w:t>Елимай</w:t>
            </w:r>
            <w:proofErr w:type="spellEnd"/>
            <w:r w:rsidRPr="000F0B19">
              <w:rPr>
                <w:rFonts w:ascii="Times New Roman" w:hAnsi="Times New Roman" w:cs="Times New Roman"/>
                <w:sz w:val="24"/>
                <w:szCs w:val="24"/>
              </w:rPr>
              <w:t xml:space="preserve"> (эксп)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Карталы-1 (эксп)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продлевается по 5</w:t>
            </w:r>
            <w:r w:rsidRPr="000F0B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</w:t>
            </w:r>
            <w:r w:rsidRPr="000F0B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тября 2023 года </w:t>
            </w:r>
            <w:r w:rsidRPr="000F0B19">
              <w:rPr>
                <w:rFonts w:ascii="Times New Roman" w:hAnsi="Times New Roman" w:cs="Times New Roman"/>
                <w:sz w:val="24"/>
                <w:szCs w:val="24"/>
              </w:rPr>
              <w:t>(включительно).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6361C1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экспорт через МГСП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Елимай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Карталы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636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636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B059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AB65B9" w:rsidRDefault="0013123C" w:rsidP="009212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B19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необеспечением вывоза поездов железнодорожной администрацией ОАО «РЖД» </w:t>
            </w:r>
            <w:proofErr w:type="gramStart"/>
            <w:r w:rsidRPr="000F0B19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0F0B19">
              <w:rPr>
                <w:rFonts w:ascii="Times New Roman" w:hAnsi="Times New Roman" w:cs="Times New Roman"/>
                <w:sz w:val="24"/>
                <w:szCs w:val="24"/>
              </w:rPr>
              <w:t xml:space="preserve"> технического плана на МГСП Карталы (при плане 21, факт 11 поездов) и наличием более 40 поездов, из них брошены – 19 поездов в направлении </w:t>
            </w:r>
            <w:r w:rsidRPr="000F0B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пограничной станции Карталы, пользуясь правом пункта 2 статьи 35 Закона РК «О железнодорожном транспорте»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A0DD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12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4E492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ГП </w:t>
            </w: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>№ 222 от 30.09.2023г.</w:t>
            </w:r>
          </w:p>
          <w:p w:rsidR="0013123C" w:rsidRPr="00B0591A" w:rsidRDefault="0013123C" w:rsidP="004E4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B0591A">
              <w:rPr>
                <w:rFonts w:ascii="Times New Roman" w:hAnsi="Times New Roman" w:cs="Times New Roman"/>
                <w:sz w:val="24"/>
                <w:szCs w:val="24"/>
              </w:rPr>
              <w:t>апрет прием к перевозке и переадресовк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0591A">
              <w:rPr>
                <w:rFonts w:ascii="Times New Roman" w:hAnsi="Times New Roman" w:cs="Times New Roman"/>
                <w:sz w:val="24"/>
                <w:szCs w:val="24"/>
              </w:rPr>
              <w:t xml:space="preserve"> груза концентрат железорудный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(гематит) </w:t>
            </w:r>
            <w:r w:rsidRPr="00B0591A">
              <w:rPr>
                <w:rFonts w:ascii="Times New Roman" w:hAnsi="Times New Roman" w:cs="Times New Roman"/>
                <w:sz w:val="24"/>
                <w:szCs w:val="24"/>
              </w:rPr>
              <w:t xml:space="preserve">со всех станции КЗХ на экспорт через МГСП           Достык (эксп) </w:t>
            </w:r>
            <w:r w:rsidRPr="00B0591A">
              <w:rPr>
                <w:rFonts w:ascii="Times New Roman" w:hAnsi="Times New Roman" w:cs="Times New Roman"/>
                <w:b/>
                <w:sz w:val="24"/>
                <w:szCs w:val="24"/>
              </w:rPr>
              <w:t>с 1 по 5 октября 2023 года</w:t>
            </w:r>
            <w:r w:rsidRPr="00B0591A">
              <w:rPr>
                <w:rFonts w:ascii="Times New Roman" w:hAnsi="Times New Roman" w:cs="Times New Roman"/>
                <w:sz w:val="24"/>
                <w:szCs w:val="24"/>
              </w:rPr>
              <w:t xml:space="preserve"> (включительно).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4E4923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Достык (эксп)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4E4923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4E4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4E49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743BAC" w:rsidRDefault="0013123C" w:rsidP="004E49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591A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необеспечением своевременной выгрузки груза концентрат железорудный по станции </w:t>
            </w:r>
            <w:proofErr w:type="spellStart"/>
            <w:r w:rsidRPr="00B0591A">
              <w:rPr>
                <w:rFonts w:ascii="Times New Roman" w:hAnsi="Times New Roman" w:cs="Times New Roman"/>
                <w:sz w:val="24"/>
                <w:szCs w:val="24"/>
              </w:rPr>
              <w:t>Алашанькоу</w:t>
            </w:r>
            <w:proofErr w:type="spellEnd"/>
            <w:r w:rsidRPr="00B0591A">
              <w:rPr>
                <w:rFonts w:ascii="Times New Roman" w:hAnsi="Times New Roman" w:cs="Times New Roman"/>
                <w:sz w:val="24"/>
                <w:szCs w:val="24"/>
              </w:rPr>
              <w:t>, наличием на китайской стороне более 400 вагонов с железной рудой и скоплением по сети КТЖ более  1200 вагонов в ожидании приема КНР пользуясь правом пункта 2 статьи 35 Закона РК «О железнодорожном транспорте»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743BA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Приказ</w:t>
            </w:r>
            <w:r w:rsidR="001215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ГП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209 от 28.09.2023г.</w:t>
            </w:r>
          </w:p>
          <w:p w:rsidR="0013123C" w:rsidRPr="0013123C" w:rsidRDefault="0013123C" w:rsidP="00743B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первоочередную подачу и прием вагонов по заявленным объемам грузоотправителей зерна и продуктов перемола (мука) 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по направлениям внутри РК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261B9B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Внутри РК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F85F71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13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F85F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261B9B" w:rsidRDefault="0013123C" w:rsidP="006361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В связи с началом массовой перевозки зерновых культур и продуктов перемола и для обеспечения необходимым количеством запаса зерна на мукомольных предприятиях и муки для населения страны, а также в целях оптимального использования пропускной и перерабатывающей способности инфраструктуры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123C" w:rsidRPr="009E2FD5" w:rsidTr="004A1F40">
        <w:tc>
          <w:tcPr>
            <w:tcW w:w="567" w:type="dxa"/>
            <w:shd w:val="clear" w:color="auto" w:fill="C2D69B" w:themeFill="accent3" w:themeFillTint="99"/>
          </w:tcPr>
          <w:p w:rsidR="0013123C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13123C" w:rsidRDefault="0013123C" w:rsidP="00B059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Приказ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ГП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217 от 29.09.2023г.</w:t>
            </w:r>
          </w:p>
          <w:p w:rsidR="0013123C" w:rsidRDefault="0013123C" w:rsidP="00B059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целях</w:t>
            </w:r>
            <w:proofErr w:type="gramEnd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исключения скопления поездов в направлении Сарыагаш и во избежание сгущения погрузки обеспечить </w:t>
            </w: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равномерную погрузку</w:t>
            </w:r>
            <w:r w:rsidR="006668DF" w:rsidRPr="006668DF">
              <w:rPr>
                <w:b/>
              </w:rPr>
              <w:t xml:space="preserve"> </w:t>
            </w:r>
            <w:r w:rsidR="006668DF"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зерновых грузов</w:t>
            </w: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подекадно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месяца;</w:t>
            </w:r>
          </w:p>
          <w:p w:rsidR="0013123C" w:rsidRPr="0013123C" w:rsidRDefault="0013123C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НОДГП-1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4 597 вагонов или 147 вагонов в сутки;</w:t>
            </w:r>
          </w:p>
          <w:p w:rsidR="0013123C" w:rsidRPr="0013123C" w:rsidRDefault="0013123C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НОДГП-2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2 939 вагонов или 95 вагонов в сутки;</w:t>
            </w:r>
          </w:p>
          <w:p w:rsidR="0013123C" w:rsidRPr="0013123C" w:rsidRDefault="0013123C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НОДГП другие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1 586 вагонов или 51 вагонов в сутки.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13123C" w:rsidRDefault="0013123C" w:rsidP="0013123C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экспорт</w:t>
            </w:r>
          </w:p>
          <w:p w:rsidR="0013123C" w:rsidRDefault="0013123C" w:rsidP="0013123C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через МГСП Сарыагаш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13123C" w:rsidRDefault="0013123C" w:rsidP="003003C3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13123C" w:rsidRDefault="0013123C" w:rsidP="003003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13123C" w:rsidRDefault="0013123C" w:rsidP="003003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13123C" w:rsidRPr="00743BAC" w:rsidRDefault="0013123C" w:rsidP="006361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пропускной способности МГСП Сарыагаш и в соответствии с договоренностью </w:t>
            </w:r>
            <w:proofErr w:type="spellStart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жд</w:t>
            </w:r>
            <w:proofErr w:type="spellEnd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администрацией УТЙ на октябрь месяц по заявкам грузоотправителей основным планом согласована перевозка зерновых грузов в объеме 633 тыс. тонн / 9 122 </w:t>
            </w:r>
            <w:proofErr w:type="spellStart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вагоноотправок</w:t>
            </w:r>
            <w:proofErr w:type="spellEnd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или 6 поездов в сутки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668DF" w:rsidRPr="009E2FD5" w:rsidTr="004A1F40">
        <w:tc>
          <w:tcPr>
            <w:tcW w:w="567" w:type="dxa"/>
            <w:shd w:val="clear" w:color="auto" w:fill="C2D69B" w:themeFill="accent3" w:themeFillTint="99"/>
          </w:tcPr>
          <w:p w:rsidR="006668DF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15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6668DF" w:rsidRDefault="006668DF" w:rsidP="00B059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ГП 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№ 216 от 29.09.2023г.</w:t>
            </w:r>
          </w:p>
          <w:p w:rsidR="006668DF" w:rsidRDefault="006668DF" w:rsidP="00B059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>целях</w:t>
            </w:r>
            <w:proofErr w:type="gramEnd"/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исключения скопления поездов в направлении Сарыагаш и во избежание сгущения погрузки обеспечить </w:t>
            </w: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равномерную погрузку груза уголь подекадно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месяца:</w:t>
            </w:r>
          </w:p>
          <w:p w:rsidR="006668DF" w:rsidRPr="0013123C" w:rsidRDefault="006668DF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НОДГП-3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4 194 вагонов или 135 вагонов в сутки;</w:t>
            </w:r>
          </w:p>
          <w:p w:rsidR="006668DF" w:rsidRPr="0013123C" w:rsidRDefault="006668DF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НОДГП-4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3 427 вагонов или 110 вагонов в сутки;</w:t>
            </w:r>
          </w:p>
          <w:p w:rsidR="006668DF" w:rsidRPr="0013123C" w:rsidRDefault="006668DF" w:rsidP="001312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НОДГП-5</w:t>
            </w:r>
            <w:r w:rsidRPr="0013123C">
              <w:rPr>
                <w:rFonts w:ascii="Times New Roman" w:hAnsi="Times New Roman" w:cs="Times New Roman"/>
                <w:sz w:val="24"/>
                <w:szCs w:val="24"/>
              </w:rPr>
              <w:t xml:space="preserve"> – 425 вагонов или 14 вагонов в сутки.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6668DF" w:rsidRDefault="006668DF" w:rsidP="009646A8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экспорт</w:t>
            </w:r>
          </w:p>
          <w:p w:rsidR="006668DF" w:rsidRDefault="006668DF" w:rsidP="009646A8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через МГСП Сарыагаш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6668DF" w:rsidRDefault="006668DF" w:rsidP="009646A8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6668DF" w:rsidRDefault="006668DF" w:rsidP="009646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6668DF" w:rsidRDefault="006668DF" w:rsidP="009646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6668DF" w:rsidRPr="0013123C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пропускной способности МГСП Сарыагаш и в соответствии с договоренностью </w:t>
            </w:r>
            <w:proofErr w:type="spellStart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>жд</w:t>
            </w:r>
            <w:proofErr w:type="spellEnd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администрацией УТЙ на октябрь месяц по заявкам грузоотправителей основным планом согласована перевозка груза уголь в объеме 555 тыс. тонн / 8 046 </w:t>
            </w:r>
            <w:proofErr w:type="spellStart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>вагоноотправок</w:t>
            </w:r>
            <w:proofErr w:type="spellEnd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или 5 поездов в сутки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668DF" w:rsidRPr="009E2FD5" w:rsidTr="004A1F40">
        <w:tc>
          <w:tcPr>
            <w:tcW w:w="567" w:type="dxa"/>
            <w:shd w:val="clear" w:color="auto" w:fill="C2D69B" w:themeFill="accent3" w:themeFillTint="99"/>
          </w:tcPr>
          <w:p w:rsidR="006668DF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6668DF" w:rsidRDefault="006668DF" w:rsidP="006668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ГП 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№ 21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29.09.2023г.</w:t>
            </w:r>
          </w:p>
          <w:p w:rsidR="006668DF" w:rsidRPr="006668DF" w:rsidRDefault="006668DF" w:rsidP="00B059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С 1 октября и до отмены перейти </w:t>
            </w: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на усиленный режим работы с полувагонами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в части своевременного обеспечения продвижения порожних вагонов под погрузку и груженных под выгрузку.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6668DF" w:rsidRDefault="006668DF" w:rsidP="00E115CC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Внутри РК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6668DF" w:rsidRDefault="006668DF" w:rsidP="00E115CC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6668DF" w:rsidRDefault="006668DF" w:rsidP="006668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6668DF" w:rsidRDefault="006668DF" w:rsidP="00E1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6668DF" w:rsidRP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>целях</w:t>
            </w:r>
            <w:proofErr w:type="gramEnd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стабильного прохождения отопительного сезона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2023-2024гг.</w:t>
            </w:r>
          </w:p>
        </w:tc>
      </w:tr>
      <w:tr w:rsidR="006668DF" w:rsidRPr="009E2FD5" w:rsidTr="004A1F40">
        <w:tc>
          <w:tcPr>
            <w:tcW w:w="567" w:type="dxa"/>
            <w:shd w:val="clear" w:color="auto" w:fill="C2D69B" w:themeFill="accent3" w:themeFillTint="99"/>
          </w:tcPr>
          <w:p w:rsidR="006668DF" w:rsidRDefault="00121577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6668DF" w:rsidRDefault="006668DF" w:rsidP="006668D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ГПЗМ 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№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13123C">
              <w:rPr>
                <w:rFonts w:ascii="Times New Roman" w:hAnsi="Times New Roman" w:cs="Times New Roman"/>
                <w:b/>
                <w:sz w:val="24"/>
                <w:szCs w:val="24"/>
              </w:rPr>
              <w:t>.09.2023г.</w:t>
            </w:r>
          </w:p>
          <w:p w:rsid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ровести работу с грузоотправителями по </w:t>
            </w: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обеспечению погрузки маршрутами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с составлением графика погрузки на месяц, с учетом готовности подвижного состава и наличия груза (список ГО прилагается)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НОДГП-1, 2, 6, 7, 11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обеспечить равномерную погрузку во всех родах подвижного состава маршрутами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НОДГП-1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не более 2 маршрутов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668DF" w:rsidRP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b/>
                <w:sz w:val="24"/>
                <w:szCs w:val="24"/>
              </w:rPr>
              <w:t>НОДГП-2</w:t>
            </w: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не более 1 маршрута в сутки.</w:t>
            </w:r>
          </w:p>
        </w:tc>
        <w:tc>
          <w:tcPr>
            <w:tcW w:w="1985" w:type="dxa"/>
            <w:shd w:val="clear" w:color="auto" w:fill="C2D69B" w:themeFill="accent3" w:themeFillTint="99"/>
          </w:tcPr>
          <w:p w:rsidR="006668DF" w:rsidRDefault="006668DF" w:rsidP="00926178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экспорт</w:t>
            </w:r>
          </w:p>
          <w:p w:rsidR="006668DF" w:rsidRDefault="006668DF" w:rsidP="006668DF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через МГСП Достык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6668DF" w:rsidRDefault="006668DF" w:rsidP="00926178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6668DF" w:rsidRDefault="00121577" w:rsidP="0012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6668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668DF">
              <w:rPr>
                <w:rFonts w:ascii="Times New Roman" w:hAnsi="Times New Roman" w:cs="Times New Roman"/>
                <w:sz w:val="24"/>
                <w:szCs w:val="24"/>
              </w:rPr>
              <w:t>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6668DF" w:rsidRDefault="006668DF" w:rsidP="00926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отмены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6668DF" w:rsidRPr="006668DF" w:rsidRDefault="006668DF" w:rsidP="006668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>целях</w:t>
            </w:r>
            <w:proofErr w:type="gramEnd"/>
            <w:r w:rsidRPr="006668DF">
              <w:rPr>
                <w:rFonts w:ascii="Times New Roman" w:hAnsi="Times New Roman" w:cs="Times New Roman"/>
                <w:sz w:val="24"/>
                <w:szCs w:val="24"/>
              </w:rPr>
              <w:t xml:space="preserve"> исключения скопления зерновых экспортных грузов в направлении Достык (эксп) и обеспечения равномерности погрузки в течение месяца</w:t>
            </w:r>
            <w:r w:rsidR="001215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87B59" w:rsidRPr="009E2FD5" w:rsidTr="004A1F40">
        <w:tc>
          <w:tcPr>
            <w:tcW w:w="567" w:type="dxa"/>
            <w:shd w:val="clear" w:color="auto" w:fill="C2D69B" w:themeFill="accent3" w:themeFillTint="99"/>
          </w:tcPr>
          <w:p w:rsidR="00B87B59" w:rsidRDefault="00B87B59" w:rsidP="00B96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5245" w:type="dxa"/>
            <w:shd w:val="clear" w:color="auto" w:fill="C2D69B" w:themeFill="accent3" w:themeFillTint="99"/>
          </w:tcPr>
          <w:p w:rsidR="00B87B59" w:rsidRDefault="00B87B59" w:rsidP="00B87B5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7B59">
              <w:rPr>
                <w:rFonts w:ascii="Times New Roman" w:hAnsi="Times New Roman" w:cs="Times New Roman"/>
                <w:b/>
                <w:sz w:val="24"/>
                <w:szCs w:val="24"/>
              </w:rPr>
              <w:t>Приказ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ГП</w:t>
            </w:r>
            <w:r w:rsidRPr="00B87B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1 от 01.10.2023г.</w:t>
            </w:r>
          </w:p>
          <w:p w:rsidR="00B87B59" w:rsidRPr="00B87B59" w:rsidRDefault="00B87B59" w:rsidP="00B87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Во изменение приказа №221 от 30.09.2023г.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разрешается погрузка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угля на экспорт по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4 угольных маршрут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сутки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в первой декаде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(1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ж.Ур</w:t>
            </w:r>
            <w:proofErr w:type="spellEnd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. 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далее)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 МГСП </w:t>
            </w:r>
            <w:proofErr w:type="spell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Елимай</w:t>
            </w:r>
            <w:proofErr w:type="spellEnd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 – Карталы-1 исключительно согласно графика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1985" w:type="dxa"/>
            <w:shd w:val="clear" w:color="auto" w:fill="C2D69B" w:themeFill="accent3" w:themeFillTint="99"/>
          </w:tcPr>
          <w:p w:rsidR="00B87B59" w:rsidRDefault="00B87B59" w:rsidP="00810E50">
            <w:pPr>
              <w:tabs>
                <w:tab w:val="left" w:pos="350"/>
                <w:tab w:val="center" w:pos="13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экспорт через МГСП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Елимай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Карталы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:rsidR="00B87B59" w:rsidRDefault="00B87B59" w:rsidP="0081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 НОДГП</w:t>
            </w:r>
          </w:p>
        </w:tc>
        <w:tc>
          <w:tcPr>
            <w:tcW w:w="1275" w:type="dxa"/>
            <w:shd w:val="clear" w:color="auto" w:fill="C2D69B" w:themeFill="accent3" w:themeFillTint="99"/>
          </w:tcPr>
          <w:p w:rsidR="00B87B59" w:rsidRDefault="00B87B59" w:rsidP="00B87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.23г.</w:t>
            </w:r>
          </w:p>
        </w:tc>
        <w:tc>
          <w:tcPr>
            <w:tcW w:w="1418" w:type="dxa"/>
            <w:shd w:val="clear" w:color="auto" w:fill="C2D69B" w:themeFill="accent3" w:themeFillTint="99"/>
          </w:tcPr>
          <w:p w:rsidR="00B87B59" w:rsidRDefault="00B87B59" w:rsidP="0081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.10.23г.</w:t>
            </w:r>
          </w:p>
        </w:tc>
        <w:tc>
          <w:tcPr>
            <w:tcW w:w="3827" w:type="dxa"/>
            <w:shd w:val="clear" w:color="auto" w:fill="C2D69B" w:themeFill="accent3" w:themeFillTint="99"/>
          </w:tcPr>
          <w:p w:rsidR="00B87B59" w:rsidRPr="006668DF" w:rsidRDefault="00B87B59" w:rsidP="00B87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связи с имеющейся договоренностью с ОАО «РЖД»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приеме </w:t>
            </w:r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4 угольных маршрутов (1 назначением на </w:t>
            </w:r>
            <w:proofErr w:type="spell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Юж.Ур</w:t>
            </w:r>
            <w:proofErr w:type="spellEnd"/>
            <w:proofErr w:type="gram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End"/>
            <w:r w:rsidRPr="00B87B59">
              <w:rPr>
                <w:rFonts w:ascii="Times New Roman" w:hAnsi="Times New Roman" w:cs="Times New Roman"/>
                <w:sz w:val="24"/>
                <w:szCs w:val="24"/>
              </w:rPr>
              <w:t>.д. и 3 далее)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3F114F" w:rsidRPr="009E2FD5" w:rsidRDefault="003F114F" w:rsidP="007219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F114F" w:rsidRPr="009E2FD5" w:rsidSect="00E047B8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F5A"/>
    <w:rsid w:val="00010CF9"/>
    <w:rsid w:val="0003767F"/>
    <w:rsid w:val="0004744B"/>
    <w:rsid w:val="00063A20"/>
    <w:rsid w:val="00077AE1"/>
    <w:rsid w:val="000A0E2E"/>
    <w:rsid w:val="000A2C54"/>
    <w:rsid w:val="000A765E"/>
    <w:rsid w:val="000D2510"/>
    <w:rsid w:val="000F0B19"/>
    <w:rsid w:val="00102FF0"/>
    <w:rsid w:val="00114279"/>
    <w:rsid w:val="00115FB3"/>
    <w:rsid w:val="00121577"/>
    <w:rsid w:val="0013123C"/>
    <w:rsid w:val="00144777"/>
    <w:rsid w:val="00144CF6"/>
    <w:rsid w:val="00154B8B"/>
    <w:rsid w:val="001572EA"/>
    <w:rsid w:val="0015765F"/>
    <w:rsid w:val="00157AA3"/>
    <w:rsid w:val="00160FBF"/>
    <w:rsid w:val="00165403"/>
    <w:rsid w:val="00167A8C"/>
    <w:rsid w:val="0017245D"/>
    <w:rsid w:val="001756AE"/>
    <w:rsid w:val="00175A29"/>
    <w:rsid w:val="001802D1"/>
    <w:rsid w:val="00185D81"/>
    <w:rsid w:val="00195585"/>
    <w:rsid w:val="00197882"/>
    <w:rsid w:val="001A4DB2"/>
    <w:rsid w:val="001C35C7"/>
    <w:rsid w:val="001D16F8"/>
    <w:rsid w:val="001D41FD"/>
    <w:rsid w:val="001D7842"/>
    <w:rsid w:val="001E613A"/>
    <w:rsid w:val="001E6A1A"/>
    <w:rsid w:val="001F32BF"/>
    <w:rsid w:val="002013A1"/>
    <w:rsid w:val="0020622C"/>
    <w:rsid w:val="00254851"/>
    <w:rsid w:val="00261B9B"/>
    <w:rsid w:val="002730EE"/>
    <w:rsid w:val="0028446B"/>
    <w:rsid w:val="0028588D"/>
    <w:rsid w:val="00291396"/>
    <w:rsid w:val="00291B2C"/>
    <w:rsid w:val="002978EE"/>
    <w:rsid w:val="002A0AC6"/>
    <w:rsid w:val="002A2D5E"/>
    <w:rsid w:val="002A3357"/>
    <w:rsid w:val="002B5555"/>
    <w:rsid w:val="002B595E"/>
    <w:rsid w:val="002D1773"/>
    <w:rsid w:val="002D2EDC"/>
    <w:rsid w:val="002D46C3"/>
    <w:rsid w:val="002E3CFC"/>
    <w:rsid w:val="002F48E3"/>
    <w:rsid w:val="0031235B"/>
    <w:rsid w:val="00322848"/>
    <w:rsid w:val="003316D3"/>
    <w:rsid w:val="0033587E"/>
    <w:rsid w:val="00347D3A"/>
    <w:rsid w:val="0035334C"/>
    <w:rsid w:val="00377126"/>
    <w:rsid w:val="0038439F"/>
    <w:rsid w:val="00393EAE"/>
    <w:rsid w:val="003A10EE"/>
    <w:rsid w:val="003B77CF"/>
    <w:rsid w:val="003C3BD4"/>
    <w:rsid w:val="003D123C"/>
    <w:rsid w:val="003D3E15"/>
    <w:rsid w:val="003D423E"/>
    <w:rsid w:val="003D5409"/>
    <w:rsid w:val="003F114F"/>
    <w:rsid w:val="00420D41"/>
    <w:rsid w:val="004254D0"/>
    <w:rsid w:val="00431519"/>
    <w:rsid w:val="0043799D"/>
    <w:rsid w:val="00450F3C"/>
    <w:rsid w:val="00451372"/>
    <w:rsid w:val="004517B4"/>
    <w:rsid w:val="0045486D"/>
    <w:rsid w:val="0046529F"/>
    <w:rsid w:val="00471E3D"/>
    <w:rsid w:val="00495B7A"/>
    <w:rsid w:val="004A034C"/>
    <w:rsid w:val="004A1F40"/>
    <w:rsid w:val="004A2B73"/>
    <w:rsid w:val="004B4012"/>
    <w:rsid w:val="004B7CF1"/>
    <w:rsid w:val="004D3884"/>
    <w:rsid w:val="004E2E23"/>
    <w:rsid w:val="004E576B"/>
    <w:rsid w:val="004F3547"/>
    <w:rsid w:val="00500F9A"/>
    <w:rsid w:val="005024D4"/>
    <w:rsid w:val="00503D73"/>
    <w:rsid w:val="005051C4"/>
    <w:rsid w:val="00511478"/>
    <w:rsid w:val="00534702"/>
    <w:rsid w:val="00542A1C"/>
    <w:rsid w:val="00561C81"/>
    <w:rsid w:val="00566337"/>
    <w:rsid w:val="00580D41"/>
    <w:rsid w:val="0058249C"/>
    <w:rsid w:val="00585FD1"/>
    <w:rsid w:val="00587BC4"/>
    <w:rsid w:val="00593ECC"/>
    <w:rsid w:val="0059425F"/>
    <w:rsid w:val="005A33BD"/>
    <w:rsid w:val="005C7422"/>
    <w:rsid w:val="005E1AA3"/>
    <w:rsid w:val="005F1845"/>
    <w:rsid w:val="005F23A5"/>
    <w:rsid w:val="005F4449"/>
    <w:rsid w:val="005F7591"/>
    <w:rsid w:val="006401ED"/>
    <w:rsid w:val="006542CC"/>
    <w:rsid w:val="00656F37"/>
    <w:rsid w:val="006668DF"/>
    <w:rsid w:val="006765AA"/>
    <w:rsid w:val="00680B79"/>
    <w:rsid w:val="006828D5"/>
    <w:rsid w:val="006850D7"/>
    <w:rsid w:val="00692792"/>
    <w:rsid w:val="006A100C"/>
    <w:rsid w:val="006A6958"/>
    <w:rsid w:val="006D6563"/>
    <w:rsid w:val="006D69A4"/>
    <w:rsid w:val="006D7AD6"/>
    <w:rsid w:val="006E006F"/>
    <w:rsid w:val="006E0EAA"/>
    <w:rsid w:val="006E538A"/>
    <w:rsid w:val="006E63F6"/>
    <w:rsid w:val="00702F5A"/>
    <w:rsid w:val="00707DF5"/>
    <w:rsid w:val="00721929"/>
    <w:rsid w:val="00721EB8"/>
    <w:rsid w:val="00722B67"/>
    <w:rsid w:val="00723F0E"/>
    <w:rsid w:val="00724C5A"/>
    <w:rsid w:val="007305EC"/>
    <w:rsid w:val="00743BAC"/>
    <w:rsid w:val="00760DD8"/>
    <w:rsid w:val="007624DD"/>
    <w:rsid w:val="0077470C"/>
    <w:rsid w:val="00782F41"/>
    <w:rsid w:val="00795C06"/>
    <w:rsid w:val="007A027E"/>
    <w:rsid w:val="007A7515"/>
    <w:rsid w:val="007C0204"/>
    <w:rsid w:val="007C1937"/>
    <w:rsid w:val="007D2F2B"/>
    <w:rsid w:val="007E0B5C"/>
    <w:rsid w:val="007F6C87"/>
    <w:rsid w:val="007F7A3E"/>
    <w:rsid w:val="00801D7D"/>
    <w:rsid w:val="008134FC"/>
    <w:rsid w:val="00813A21"/>
    <w:rsid w:val="00823C22"/>
    <w:rsid w:val="00826A42"/>
    <w:rsid w:val="00832497"/>
    <w:rsid w:val="0084505C"/>
    <w:rsid w:val="0084593C"/>
    <w:rsid w:val="00850201"/>
    <w:rsid w:val="00854EF7"/>
    <w:rsid w:val="00857D8E"/>
    <w:rsid w:val="008650D6"/>
    <w:rsid w:val="00873415"/>
    <w:rsid w:val="008907B0"/>
    <w:rsid w:val="008B5E59"/>
    <w:rsid w:val="008B7B66"/>
    <w:rsid w:val="008D0C61"/>
    <w:rsid w:val="008D1AC8"/>
    <w:rsid w:val="008D5506"/>
    <w:rsid w:val="008F228C"/>
    <w:rsid w:val="00905533"/>
    <w:rsid w:val="0092126D"/>
    <w:rsid w:val="00944B74"/>
    <w:rsid w:val="009502F2"/>
    <w:rsid w:val="0095045E"/>
    <w:rsid w:val="00951085"/>
    <w:rsid w:val="00954036"/>
    <w:rsid w:val="0095700E"/>
    <w:rsid w:val="00961DF4"/>
    <w:rsid w:val="009724BD"/>
    <w:rsid w:val="009764F9"/>
    <w:rsid w:val="00982AF4"/>
    <w:rsid w:val="00983E37"/>
    <w:rsid w:val="00990422"/>
    <w:rsid w:val="009953FD"/>
    <w:rsid w:val="009A3D24"/>
    <w:rsid w:val="009A7934"/>
    <w:rsid w:val="009C300D"/>
    <w:rsid w:val="009D0081"/>
    <w:rsid w:val="009E22BB"/>
    <w:rsid w:val="009E2FD5"/>
    <w:rsid w:val="009E754B"/>
    <w:rsid w:val="009E76F7"/>
    <w:rsid w:val="009F12C9"/>
    <w:rsid w:val="00A04463"/>
    <w:rsid w:val="00A0488F"/>
    <w:rsid w:val="00A27D5D"/>
    <w:rsid w:val="00A376D4"/>
    <w:rsid w:val="00A46589"/>
    <w:rsid w:val="00A554A6"/>
    <w:rsid w:val="00A75DB7"/>
    <w:rsid w:val="00A777F4"/>
    <w:rsid w:val="00A77CB3"/>
    <w:rsid w:val="00A81C87"/>
    <w:rsid w:val="00A83E92"/>
    <w:rsid w:val="00AA4722"/>
    <w:rsid w:val="00AB36F4"/>
    <w:rsid w:val="00AB3F6A"/>
    <w:rsid w:val="00AB65B9"/>
    <w:rsid w:val="00AC034D"/>
    <w:rsid w:val="00AC2911"/>
    <w:rsid w:val="00AC76A5"/>
    <w:rsid w:val="00AE5EDF"/>
    <w:rsid w:val="00AE60E0"/>
    <w:rsid w:val="00B02183"/>
    <w:rsid w:val="00B02892"/>
    <w:rsid w:val="00B031F1"/>
    <w:rsid w:val="00B0591A"/>
    <w:rsid w:val="00B07D6F"/>
    <w:rsid w:val="00B53994"/>
    <w:rsid w:val="00B66CCE"/>
    <w:rsid w:val="00B703A0"/>
    <w:rsid w:val="00B86748"/>
    <w:rsid w:val="00B87B59"/>
    <w:rsid w:val="00B92694"/>
    <w:rsid w:val="00B92B05"/>
    <w:rsid w:val="00B9656D"/>
    <w:rsid w:val="00BA0DDF"/>
    <w:rsid w:val="00BA5F85"/>
    <w:rsid w:val="00BA65BA"/>
    <w:rsid w:val="00BB2E26"/>
    <w:rsid w:val="00BC18FD"/>
    <w:rsid w:val="00BD482C"/>
    <w:rsid w:val="00BF0C09"/>
    <w:rsid w:val="00C278F8"/>
    <w:rsid w:val="00C36F38"/>
    <w:rsid w:val="00C440FC"/>
    <w:rsid w:val="00C54DC1"/>
    <w:rsid w:val="00C55881"/>
    <w:rsid w:val="00C60345"/>
    <w:rsid w:val="00C62F29"/>
    <w:rsid w:val="00C9255B"/>
    <w:rsid w:val="00CB42B8"/>
    <w:rsid w:val="00CC3445"/>
    <w:rsid w:val="00CD2AD0"/>
    <w:rsid w:val="00CD72BA"/>
    <w:rsid w:val="00CD77B3"/>
    <w:rsid w:val="00CE6342"/>
    <w:rsid w:val="00D16834"/>
    <w:rsid w:val="00D2231B"/>
    <w:rsid w:val="00D35DCA"/>
    <w:rsid w:val="00D416F8"/>
    <w:rsid w:val="00D83F92"/>
    <w:rsid w:val="00D87552"/>
    <w:rsid w:val="00DA38C3"/>
    <w:rsid w:val="00DA4106"/>
    <w:rsid w:val="00DA7A16"/>
    <w:rsid w:val="00DB2846"/>
    <w:rsid w:val="00DB726C"/>
    <w:rsid w:val="00DC5D1D"/>
    <w:rsid w:val="00DC7967"/>
    <w:rsid w:val="00DD099F"/>
    <w:rsid w:val="00DD4339"/>
    <w:rsid w:val="00DD56DE"/>
    <w:rsid w:val="00E047B8"/>
    <w:rsid w:val="00E24F33"/>
    <w:rsid w:val="00E26820"/>
    <w:rsid w:val="00E47F96"/>
    <w:rsid w:val="00E678FB"/>
    <w:rsid w:val="00E70E14"/>
    <w:rsid w:val="00E71440"/>
    <w:rsid w:val="00E86A7C"/>
    <w:rsid w:val="00E91ED0"/>
    <w:rsid w:val="00E93386"/>
    <w:rsid w:val="00EA6CBD"/>
    <w:rsid w:val="00EC2E9A"/>
    <w:rsid w:val="00ED431C"/>
    <w:rsid w:val="00EE6C03"/>
    <w:rsid w:val="00F051FC"/>
    <w:rsid w:val="00F06C91"/>
    <w:rsid w:val="00F20110"/>
    <w:rsid w:val="00F214DC"/>
    <w:rsid w:val="00F22C4F"/>
    <w:rsid w:val="00F257A9"/>
    <w:rsid w:val="00F43802"/>
    <w:rsid w:val="00F46E79"/>
    <w:rsid w:val="00F50668"/>
    <w:rsid w:val="00F57A63"/>
    <w:rsid w:val="00F6469F"/>
    <w:rsid w:val="00F718CE"/>
    <w:rsid w:val="00F83EE4"/>
    <w:rsid w:val="00F84D24"/>
    <w:rsid w:val="00F9045A"/>
    <w:rsid w:val="00FB6264"/>
    <w:rsid w:val="00FC1F5A"/>
    <w:rsid w:val="00FC3F1A"/>
    <w:rsid w:val="00FC40B1"/>
    <w:rsid w:val="00FD5344"/>
    <w:rsid w:val="00FE6B50"/>
    <w:rsid w:val="00FF40C4"/>
    <w:rsid w:val="00FF5089"/>
    <w:rsid w:val="00FF5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2F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0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07B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D3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2F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0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07B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D3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1DBA1-F23A-4C87-86E9-4FED0FA5B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2447</TotalTime>
  <Pages>7</Pages>
  <Words>1739</Words>
  <Characters>9916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Куаныш Н  Тебеев</dc:creator>
  <cp:lastModifiedBy>Куаныш Н  Тебеев</cp:lastModifiedBy>
  <cp:revision>405</cp:revision>
  <cp:lastPrinted>2023-09-25T03:59:00Z</cp:lastPrinted>
  <dcterms:created xsi:type="dcterms:W3CDTF">2022-04-14T11:47:00Z</dcterms:created>
  <dcterms:modified xsi:type="dcterms:W3CDTF">2023-10-02T02:21:00Z</dcterms:modified>
</cp:coreProperties>
</file>